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64" w:rsidRPr="00164D3A" w:rsidRDefault="00722464" w:rsidP="007972DC">
      <w:pPr>
        <w:spacing w:before="60"/>
        <w:jc w:val="center"/>
        <w:rPr>
          <w:rFonts w:ascii="Arial" w:hAnsi="Arial" w:cs="Arial"/>
          <w:b/>
          <w:bCs/>
          <w:color w:val="000000"/>
          <w:sz w:val="22"/>
          <w:szCs w:val="22"/>
          <w:lang w:val="vi-VN"/>
        </w:rPr>
      </w:pPr>
    </w:p>
    <w:p w:rsidR="00722464" w:rsidRPr="00164D3A" w:rsidRDefault="00722464" w:rsidP="007972DC">
      <w:pPr>
        <w:spacing w:before="60"/>
        <w:jc w:val="center"/>
        <w:rPr>
          <w:rFonts w:ascii="Arial" w:hAnsi="Arial" w:cs="Arial"/>
          <w:b/>
          <w:bCs/>
          <w:color w:val="000000"/>
          <w:sz w:val="22"/>
          <w:szCs w:val="22"/>
        </w:rPr>
      </w:pPr>
    </w:p>
    <w:p w:rsidR="00722464" w:rsidRPr="00164D3A" w:rsidRDefault="00722464" w:rsidP="007972DC">
      <w:pPr>
        <w:spacing w:before="60"/>
        <w:jc w:val="center"/>
        <w:rPr>
          <w:rFonts w:ascii="Arial" w:hAnsi="Arial" w:cs="Arial"/>
          <w:b/>
          <w:bCs/>
          <w:color w:val="000000"/>
          <w:sz w:val="22"/>
          <w:szCs w:val="22"/>
        </w:rPr>
      </w:pPr>
    </w:p>
    <w:p w:rsidR="00722464" w:rsidRPr="00164D3A" w:rsidRDefault="00722464" w:rsidP="007972DC">
      <w:pPr>
        <w:spacing w:before="60"/>
        <w:jc w:val="center"/>
        <w:rPr>
          <w:rFonts w:ascii="Arial" w:hAnsi="Arial" w:cs="Arial"/>
          <w:b/>
          <w:bCs/>
          <w:color w:val="000000"/>
          <w:sz w:val="22"/>
          <w:szCs w:val="22"/>
        </w:rPr>
      </w:pPr>
    </w:p>
    <w:p w:rsidR="00722464" w:rsidRPr="00164D3A" w:rsidRDefault="00722464" w:rsidP="007972DC">
      <w:pPr>
        <w:spacing w:before="60"/>
        <w:jc w:val="center"/>
        <w:rPr>
          <w:rFonts w:ascii="Arial" w:hAnsi="Arial" w:cs="Arial"/>
          <w:b/>
          <w:bCs/>
          <w:color w:val="000000"/>
          <w:sz w:val="22"/>
          <w:szCs w:val="22"/>
        </w:rPr>
      </w:pPr>
    </w:p>
    <w:p w:rsidR="00722464" w:rsidRPr="00164D3A" w:rsidRDefault="00722464" w:rsidP="007972DC">
      <w:pPr>
        <w:spacing w:before="60"/>
        <w:jc w:val="center"/>
        <w:rPr>
          <w:rFonts w:ascii="Arial" w:hAnsi="Arial" w:cs="Arial"/>
          <w:b/>
          <w:bCs/>
          <w:color w:val="000000"/>
          <w:sz w:val="22"/>
          <w:szCs w:val="22"/>
        </w:rPr>
      </w:pPr>
    </w:p>
    <w:p w:rsidR="00722464" w:rsidRPr="00164D3A" w:rsidRDefault="00722464" w:rsidP="007972DC">
      <w:pPr>
        <w:spacing w:before="60"/>
        <w:jc w:val="center"/>
        <w:rPr>
          <w:rFonts w:ascii="Arial" w:hAnsi="Arial" w:cs="Arial"/>
          <w:b/>
          <w:bCs/>
          <w:color w:val="000000"/>
          <w:sz w:val="22"/>
          <w:szCs w:val="22"/>
        </w:rPr>
      </w:pPr>
    </w:p>
    <w:p w:rsidR="00722464" w:rsidRPr="00EB7E2E" w:rsidRDefault="00722464" w:rsidP="00722464">
      <w:pPr>
        <w:spacing w:before="240" w:after="240"/>
        <w:jc w:val="center"/>
        <w:rPr>
          <w:rFonts w:ascii="Arial" w:hAnsi="Arial" w:cs="Arial"/>
          <w:b/>
          <w:bCs/>
          <w:color w:val="000000"/>
          <w:sz w:val="28"/>
          <w:szCs w:val="22"/>
        </w:rPr>
      </w:pPr>
      <w:r w:rsidRPr="00EB7E2E">
        <w:rPr>
          <w:rFonts w:ascii="Arial" w:hAnsi="Arial" w:cs="Arial"/>
          <w:b/>
          <w:bCs/>
          <w:color w:val="000000"/>
          <w:sz w:val="28"/>
          <w:szCs w:val="22"/>
        </w:rPr>
        <w:t xml:space="preserve">QUY TẮC VÀ ĐIỀU KHOẢN </w:t>
      </w:r>
    </w:p>
    <w:p w:rsidR="00597ADC" w:rsidRPr="00EB7E2E" w:rsidRDefault="00EA317B" w:rsidP="00722464">
      <w:pPr>
        <w:spacing w:after="60"/>
        <w:jc w:val="center"/>
        <w:rPr>
          <w:rFonts w:ascii="Arial" w:hAnsi="Arial" w:cs="Arial"/>
          <w:b/>
          <w:bCs/>
          <w:color w:val="000000"/>
          <w:sz w:val="28"/>
          <w:szCs w:val="22"/>
        </w:rPr>
      </w:pPr>
      <w:r w:rsidRPr="00EB7E2E">
        <w:rPr>
          <w:rFonts w:ascii="Arial" w:hAnsi="Arial" w:cs="Arial"/>
          <w:b/>
          <w:bCs/>
          <w:color w:val="000000"/>
          <w:sz w:val="28"/>
          <w:szCs w:val="22"/>
        </w:rPr>
        <w:t>SẢN PHẨM BẢO HIỂM</w:t>
      </w:r>
      <w:r w:rsidR="00F878F8" w:rsidRPr="00EB7E2E">
        <w:rPr>
          <w:rFonts w:ascii="Arial" w:hAnsi="Arial" w:cs="Arial"/>
          <w:b/>
          <w:bCs/>
          <w:color w:val="000000"/>
          <w:sz w:val="28"/>
          <w:szCs w:val="22"/>
        </w:rPr>
        <w:t xml:space="preserve"> </w:t>
      </w:r>
      <w:r w:rsidRPr="00EB7E2E">
        <w:rPr>
          <w:rFonts w:ascii="Arial" w:hAnsi="Arial" w:cs="Arial"/>
          <w:b/>
          <w:bCs/>
          <w:color w:val="000000"/>
          <w:sz w:val="28"/>
          <w:szCs w:val="22"/>
        </w:rPr>
        <w:t>BỔ TRỢ</w:t>
      </w:r>
    </w:p>
    <w:p w:rsidR="00E83B72" w:rsidRPr="00EB7E2E" w:rsidRDefault="00D5722D" w:rsidP="00722464">
      <w:pPr>
        <w:spacing w:after="120"/>
        <w:jc w:val="center"/>
        <w:rPr>
          <w:rFonts w:ascii="Arial" w:hAnsi="Arial" w:cs="Arial"/>
          <w:b/>
          <w:bCs/>
          <w:color w:val="000000"/>
          <w:sz w:val="28"/>
          <w:szCs w:val="22"/>
        </w:rPr>
      </w:pPr>
      <w:r w:rsidRPr="00EB7E2E" w:rsidDel="00D5722D">
        <w:rPr>
          <w:rFonts w:ascii="Arial" w:hAnsi="Arial" w:cs="Arial"/>
          <w:b/>
          <w:bCs/>
          <w:color w:val="000000"/>
          <w:sz w:val="28"/>
          <w:szCs w:val="22"/>
        </w:rPr>
        <w:t xml:space="preserve"> </w:t>
      </w:r>
      <w:r w:rsidR="0091180C" w:rsidRPr="00EB7E2E">
        <w:rPr>
          <w:rFonts w:ascii="Arial" w:hAnsi="Arial" w:cs="Arial"/>
          <w:b/>
          <w:bCs/>
          <w:color w:val="000000"/>
          <w:sz w:val="28"/>
          <w:szCs w:val="22"/>
        </w:rPr>
        <w:t xml:space="preserve">HỖ TRỢ </w:t>
      </w:r>
      <w:r w:rsidR="006503DF" w:rsidRPr="00EB7E2E">
        <w:rPr>
          <w:rFonts w:ascii="Arial" w:hAnsi="Arial" w:cs="Arial"/>
          <w:b/>
          <w:bCs/>
          <w:color w:val="000000"/>
          <w:sz w:val="28"/>
          <w:szCs w:val="22"/>
        </w:rPr>
        <w:t xml:space="preserve">CHI PHÍ </w:t>
      </w:r>
      <w:r w:rsidR="0091180C" w:rsidRPr="00EB7E2E">
        <w:rPr>
          <w:rFonts w:ascii="Arial" w:hAnsi="Arial" w:cs="Arial"/>
          <w:b/>
          <w:bCs/>
          <w:color w:val="000000"/>
          <w:sz w:val="28"/>
          <w:szCs w:val="22"/>
        </w:rPr>
        <w:t>Y TẾ</w:t>
      </w:r>
      <w:r w:rsidR="00A452FC" w:rsidRPr="00EB7E2E">
        <w:rPr>
          <w:rFonts w:ascii="Arial" w:hAnsi="Arial" w:cs="Arial"/>
          <w:b/>
          <w:bCs/>
          <w:color w:val="000000"/>
          <w:sz w:val="28"/>
          <w:szCs w:val="22"/>
        </w:rPr>
        <w:t xml:space="preserve"> THỰC TẾ</w:t>
      </w:r>
    </w:p>
    <w:p w:rsidR="00722464" w:rsidRPr="00EB7E2E" w:rsidRDefault="00EA793A" w:rsidP="00722464">
      <w:pPr>
        <w:spacing w:before="240"/>
        <w:jc w:val="center"/>
        <w:rPr>
          <w:rFonts w:ascii="Arial" w:hAnsi="Arial" w:cs="Arial"/>
          <w:i/>
          <w:iCs/>
          <w:sz w:val="28"/>
          <w:szCs w:val="22"/>
        </w:rPr>
      </w:pPr>
      <w:r w:rsidRPr="00EB7E2E">
        <w:rPr>
          <w:rFonts w:ascii="Arial" w:hAnsi="Arial" w:cs="Arial"/>
          <w:i/>
          <w:iCs/>
          <w:sz w:val="28"/>
          <w:szCs w:val="22"/>
        </w:rPr>
        <w:t>(Được phê chuẩn theo Công văn s</w:t>
      </w:r>
      <w:r w:rsidR="00AF3AE8">
        <w:rPr>
          <w:rFonts w:ascii="Arial" w:hAnsi="Arial" w:cs="Arial"/>
          <w:i/>
          <w:iCs/>
          <w:sz w:val="28"/>
          <w:szCs w:val="22"/>
        </w:rPr>
        <w:t>ố 5725/BTC-QLBH</w:t>
      </w:r>
      <w:r w:rsidR="00597ADC" w:rsidRPr="00EB7E2E">
        <w:rPr>
          <w:rFonts w:ascii="Arial" w:hAnsi="Arial" w:cs="Arial"/>
          <w:i/>
          <w:iCs/>
          <w:sz w:val="28"/>
          <w:szCs w:val="22"/>
        </w:rPr>
        <w:t xml:space="preserve"> </w:t>
      </w:r>
      <w:r w:rsidR="00722464" w:rsidRPr="00EB7E2E">
        <w:rPr>
          <w:rFonts w:ascii="Arial" w:hAnsi="Arial" w:cs="Arial"/>
          <w:i/>
          <w:iCs/>
          <w:sz w:val="28"/>
          <w:szCs w:val="22"/>
        </w:rPr>
        <w:t>,</w:t>
      </w:r>
    </w:p>
    <w:p w:rsidR="00722464" w:rsidRPr="00EB7E2E" w:rsidRDefault="00AF3AE8" w:rsidP="00722464">
      <w:pPr>
        <w:spacing w:before="120"/>
        <w:jc w:val="center"/>
        <w:rPr>
          <w:rFonts w:ascii="Arial" w:hAnsi="Arial" w:cs="Arial"/>
          <w:i/>
          <w:iCs/>
          <w:sz w:val="28"/>
          <w:szCs w:val="22"/>
        </w:rPr>
      </w:pPr>
      <w:r w:rsidRPr="00EB7E2E">
        <w:rPr>
          <w:rFonts w:ascii="Arial" w:hAnsi="Arial" w:cs="Arial"/>
          <w:i/>
          <w:iCs/>
          <w:sz w:val="28"/>
          <w:szCs w:val="22"/>
        </w:rPr>
        <w:t>N</w:t>
      </w:r>
      <w:r w:rsidR="00EA793A" w:rsidRPr="00EB7E2E">
        <w:rPr>
          <w:rFonts w:ascii="Arial" w:hAnsi="Arial" w:cs="Arial"/>
          <w:i/>
          <w:iCs/>
          <w:sz w:val="28"/>
          <w:szCs w:val="22"/>
        </w:rPr>
        <w:t>gà</w:t>
      </w:r>
      <w:r>
        <w:rPr>
          <w:rFonts w:ascii="Arial" w:hAnsi="Arial" w:cs="Arial"/>
          <w:i/>
          <w:iCs/>
          <w:sz w:val="28"/>
          <w:szCs w:val="22"/>
        </w:rPr>
        <w:t>y 17</w:t>
      </w:r>
      <w:r w:rsidR="00CB68D0" w:rsidRPr="00EB7E2E">
        <w:rPr>
          <w:rFonts w:ascii="Arial" w:hAnsi="Arial" w:cs="Arial"/>
          <w:i/>
          <w:iCs/>
          <w:sz w:val="28"/>
          <w:szCs w:val="22"/>
        </w:rPr>
        <w:t xml:space="preserve"> </w:t>
      </w:r>
      <w:r w:rsidR="00EA793A" w:rsidRPr="00EB7E2E">
        <w:rPr>
          <w:rFonts w:ascii="Arial" w:hAnsi="Arial" w:cs="Arial"/>
          <w:i/>
          <w:iCs/>
          <w:sz w:val="28"/>
          <w:szCs w:val="22"/>
        </w:rPr>
        <w:t>tháng</w:t>
      </w:r>
      <w:r>
        <w:rPr>
          <w:rFonts w:ascii="Arial" w:hAnsi="Arial" w:cs="Arial"/>
          <w:i/>
          <w:iCs/>
          <w:sz w:val="28"/>
          <w:szCs w:val="22"/>
        </w:rPr>
        <w:t xml:space="preserve"> 5</w:t>
      </w:r>
      <w:r w:rsidR="00CB68D0" w:rsidRPr="00EB7E2E">
        <w:rPr>
          <w:rFonts w:ascii="Arial" w:hAnsi="Arial" w:cs="Arial"/>
          <w:i/>
          <w:iCs/>
          <w:sz w:val="28"/>
          <w:szCs w:val="22"/>
        </w:rPr>
        <w:t xml:space="preserve"> </w:t>
      </w:r>
      <w:r w:rsidR="00EA793A" w:rsidRPr="00EB7E2E">
        <w:rPr>
          <w:rFonts w:ascii="Arial" w:hAnsi="Arial" w:cs="Arial"/>
          <w:i/>
          <w:iCs/>
          <w:sz w:val="28"/>
          <w:szCs w:val="22"/>
        </w:rPr>
        <w:t>năm</w:t>
      </w:r>
      <w:r>
        <w:rPr>
          <w:rFonts w:ascii="Arial" w:hAnsi="Arial" w:cs="Arial"/>
          <w:i/>
          <w:iCs/>
          <w:sz w:val="28"/>
          <w:szCs w:val="22"/>
        </w:rPr>
        <w:t xml:space="preserve"> 2018 </w:t>
      </w:r>
      <w:r w:rsidR="00EA793A" w:rsidRPr="00EB7E2E">
        <w:rPr>
          <w:rFonts w:ascii="Arial" w:hAnsi="Arial" w:cs="Arial"/>
          <w:i/>
          <w:iCs/>
          <w:sz w:val="28"/>
          <w:szCs w:val="22"/>
        </w:rPr>
        <w:t>của Bộ Tài Chính</w:t>
      </w:r>
      <w:r w:rsidR="00722464" w:rsidRPr="00EB7E2E">
        <w:rPr>
          <w:rFonts w:ascii="Arial" w:hAnsi="Arial" w:cs="Arial"/>
          <w:i/>
          <w:iCs/>
          <w:sz w:val="28"/>
          <w:szCs w:val="22"/>
        </w:rPr>
        <w:t>)</w:t>
      </w:r>
      <w:r w:rsidR="00D41B70" w:rsidRPr="00EB7E2E">
        <w:rPr>
          <w:rFonts w:ascii="Arial" w:hAnsi="Arial" w:cs="Arial"/>
          <w:b/>
          <w:bCs/>
          <w:sz w:val="28"/>
          <w:szCs w:val="22"/>
          <w:lang w:val="en-US"/>
        </w:rPr>
        <w:tab/>
      </w:r>
    </w:p>
    <w:p w:rsidR="00722464" w:rsidRPr="00EB7E2E" w:rsidRDefault="00722464">
      <w:pPr>
        <w:autoSpaceDE/>
        <w:autoSpaceDN/>
        <w:rPr>
          <w:rFonts w:ascii="Arial" w:hAnsi="Arial" w:cs="Arial"/>
          <w:b/>
          <w:bCs/>
          <w:sz w:val="28"/>
          <w:szCs w:val="22"/>
          <w:lang w:val="en-US"/>
        </w:rPr>
      </w:pPr>
      <w:r w:rsidRPr="00EB7E2E">
        <w:rPr>
          <w:rFonts w:ascii="Arial" w:hAnsi="Arial" w:cs="Arial"/>
          <w:b/>
          <w:bCs/>
          <w:sz w:val="28"/>
          <w:szCs w:val="22"/>
          <w:lang w:val="en-US"/>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9639"/>
      </w:tblGrid>
      <w:tr w:rsidR="00BB6CD9" w:rsidRPr="00EB7E2E" w:rsidTr="00D66C93">
        <w:trPr>
          <w:trHeight w:val="5760"/>
        </w:trPr>
        <w:tc>
          <w:tcPr>
            <w:tcW w:w="9639" w:type="dxa"/>
            <w:shd w:val="clear" w:color="auto" w:fill="F2F2F2" w:themeFill="background1" w:themeFillShade="F2"/>
          </w:tcPr>
          <w:p w:rsidR="000D6171" w:rsidRPr="00EB7E2E" w:rsidRDefault="001D70C7" w:rsidP="000B6D73">
            <w:pPr>
              <w:tabs>
                <w:tab w:val="left" w:pos="0"/>
              </w:tabs>
              <w:adjustRightInd w:val="0"/>
              <w:spacing w:before="120" w:after="120"/>
              <w:jc w:val="both"/>
              <w:rPr>
                <w:rFonts w:ascii="Arial" w:hAnsi="Arial" w:cs="Arial"/>
                <w:color w:val="000000" w:themeColor="text1"/>
                <w:sz w:val="22"/>
                <w:szCs w:val="22"/>
              </w:rPr>
            </w:pPr>
            <w:bookmarkStart w:id="0" w:name="_Toc489022868"/>
            <w:r w:rsidRPr="00EB7E2E">
              <w:rPr>
                <w:rFonts w:ascii="Arial" w:hAnsi="Arial" w:cs="Arial"/>
                <w:color w:val="000000"/>
                <w:sz w:val="22"/>
                <w:szCs w:val="22"/>
                <w:lang w:val="pt-BR"/>
              </w:rPr>
              <w:lastRenderedPageBreak/>
              <w:t xml:space="preserve">Sản phẩm bảo hiểm bổ trợ Hỗ trợ chi phí y tế thực tế (sau đây được gọi tắt là </w:t>
            </w:r>
            <w:r w:rsidR="00126823" w:rsidRPr="00EB7E2E">
              <w:rPr>
                <w:rFonts w:ascii="Arial" w:hAnsi="Arial" w:cs="Arial"/>
                <w:color w:val="000000"/>
                <w:sz w:val="22"/>
                <w:szCs w:val="22"/>
                <w:lang w:val="pt-BR"/>
              </w:rPr>
              <w:t>“</w:t>
            </w:r>
            <w:r w:rsidRPr="00EB7E2E">
              <w:rPr>
                <w:rFonts w:ascii="Arial" w:hAnsi="Arial" w:cs="Arial"/>
                <w:color w:val="000000"/>
                <w:sz w:val="22"/>
                <w:szCs w:val="22"/>
                <w:lang w:val="pt-BR"/>
              </w:rPr>
              <w:t>Sản phẩm bổ trợ</w:t>
            </w:r>
            <w:r w:rsidR="00126823" w:rsidRPr="00EB7E2E">
              <w:rPr>
                <w:rFonts w:ascii="Arial" w:hAnsi="Arial" w:cs="Arial"/>
                <w:color w:val="000000"/>
                <w:sz w:val="22"/>
                <w:szCs w:val="22"/>
                <w:lang w:val="pt-BR"/>
              </w:rPr>
              <w:t>”</w:t>
            </w:r>
            <w:r w:rsidRPr="00EB7E2E">
              <w:rPr>
                <w:rFonts w:ascii="Arial" w:hAnsi="Arial" w:cs="Arial"/>
                <w:color w:val="000000"/>
                <w:sz w:val="22"/>
                <w:szCs w:val="22"/>
                <w:lang w:val="pt-BR"/>
              </w:rPr>
              <w:t>) là sản phẩm bảo hiểm</w:t>
            </w:r>
            <w:r w:rsidR="00E11D21" w:rsidRPr="00EB7E2E">
              <w:rPr>
                <w:rFonts w:ascii="Arial" w:hAnsi="Arial" w:cs="Arial"/>
                <w:color w:val="000000"/>
                <w:sz w:val="22"/>
                <w:szCs w:val="22"/>
                <w:lang w:val="pt-BR"/>
              </w:rPr>
              <w:t xml:space="preserve"> được</w:t>
            </w:r>
            <w:r w:rsidRPr="00EB7E2E">
              <w:rPr>
                <w:rFonts w:ascii="Arial" w:hAnsi="Arial" w:cs="Arial"/>
                <w:color w:val="000000"/>
                <w:sz w:val="22"/>
                <w:szCs w:val="22"/>
                <w:lang w:val="pt-BR"/>
              </w:rPr>
              <w:t xml:space="preserve"> </w:t>
            </w:r>
            <w:r w:rsidR="00DB1DE2" w:rsidRPr="00EB7E2E">
              <w:rPr>
                <w:rFonts w:ascii="Arial" w:hAnsi="Arial" w:cs="Arial"/>
                <w:color w:val="000000"/>
                <w:sz w:val="22"/>
                <w:szCs w:val="22"/>
                <w:lang w:val="pt-BR"/>
              </w:rPr>
              <w:t>Bên mua bảo hiểm tham gia kèm theo Hợp đồng bảo hiểm để bảo hiểm cho (những) người có quyền lợi có thể được bảo hiểm với Bên mua bảo hiểm</w:t>
            </w:r>
            <w:r w:rsidR="00E11D21" w:rsidRPr="00EB7E2E">
              <w:rPr>
                <w:rFonts w:ascii="Arial" w:hAnsi="Arial" w:cs="Arial"/>
                <w:color w:val="000000"/>
                <w:sz w:val="22"/>
                <w:szCs w:val="22"/>
                <w:lang w:val="pt-BR"/>
              </w:rPr>
              <w:t xml:space="preserve"> được </w:t>
            </w:r>
            <w:r w:rsidR="007A0085" w:rsidRPr="00EB7E2E">
              <w:rPr>
                <w:rFonts w:ascii="Arial" w:hAnsi="Arial" w:cs="Arial"/>
                <w:color w:val="000000"/>
                <w:sz w:val="22"/>
                <w:szCs w:val="22"/>
                <w:lang w:val="pt-BR"/>
              </w:rPr>
              <w:t>ghi nhận</w:t>
            </w:r>
            <w:r w:rsidR="00E11D21" w:rsidRPr="00EB7E2E">
              <w:rPr>
                <w:rFonts w:ascii="Arial" w:hAnsi="Arial" w:cs="Arial"/>
                <w:color w:val="000000"/>
                <w:sz w:val="22"/>
                <w:szCs w:val="22"/>
                <w:lang w:val="pt-BR"/>
              </w:rPr>
              <w:t xml:space="preserve"> </w:t>
            </w:r>
            <w:r w:rsidR="00DB1DE2" w:rsidRPr="00EB7E2E">
              <w:rPr>
                <w:rFonts w:ascii="Arial" w:hAnsi="Arial" w:cs="Arial"/>
                <w:color w:val="000000"/>
                <w:sz w:val="22"/>
                <w:szCs w:val="22"/>
                <w:lang w:val="pt-BR"/>
              </w:rPr>
              <w:t>trong Hợp đồng bảo hiểm.</w:t>
            </w:r>
            <w:r w:rsidR="00360C96" w:rsidRPr="00EB7E2E">
              <w:rPr>
                <w:rFonts w:ascii="Arial" w:hAnsi="Arial" w:cs="Arial"/>
                <w:color w:val="000000"/>
                <w:sz w:val="22"/>
                <w:szCs w:val="22"/>
                <w:lang w:val="pt-BR"/>
              </w:rPr>
              <w:t xml:space="preserve"> </w:t>
            </w:r>
          </w:p>
          <w:p w:rsidR="001D70C7" w:rsidRPr="00EB7E2E" w:rsidRDefault="00DB1DE2" w:rsidP="00BB6CD9">
            <w:pPr>
              <w:tabs>
                <w:tab w:val="left" w:pos="0"/>
              </w:tabs>
              <w:adjustRightInd w:val="0"/>
              <w:spacing w:before="120" w:after="120"/>
              <w:jc w:val="both"/>
              <w:rPr>
                <w:rFonts w:ascii="Arial" w:hAnsi="Arial" w:cs="Arial"/>
                <w:color w:val="000000"/>
                <w:sz w:val="22"/>
                <w:szCs w:val="22"/>
                <w:lang w:val="pt-BR"/>
              </w:rPr>
            </w:pPr>
            <w:r w:rsidRPr="00EB7E2E">
              <w:rPr>
                <w:rFonts w:ascii="Arial" w:hAnsi="Arial" w:cs="Arial"/>
                <w:color w:val="000000"/>
                <w:sz w:val="22"/>
                <w:szCs w:val="22"/>
                <w:lang w:val="pt-BR"/>
              </w:rPr>
              <w:t xml:space="preserve">Sản phẩm bổ trợ này </w:t>
            </w:r>
            <w:r w:rsidR="001D70C7" w:rsidRPr="00EB7E2E">
              <w:rPr>
                <w:rFonts w:ascii="Arial" w:hAnsi="Arial" w:cs="Arial"/>
                <w:sz w:val="22"/>
                <w:szCs w:val="22"/>
                <w:lang w:val="pt-BR"/>
              </w:rPr>
              <w:t xml:space="preserve">chi trả quyền lợi bảo hiểm </w:t>
            </w:r>
            <w:r w:rsidR="002E38FC" w:rsidRPr="00EB7E2E">
              <w:rPr>
                <w:rFonts w:ascii="Arial" w:hAnsi="Arial" w:cs="Arial"/>
                <w:sz w:val="22"/>
                <w:szCs w:val="22"/>
                <w:lang w:val="pt-BR"/>
              </w:rPr>
              <w:t>khi</w:t>
            </w:r>
            <w:r w:rsidR="001D70C7" w:rsidRPr="00EB7E2E">
              <w:rPr>
                <w:rFonts w:ascii="Arial" w:hAnsi="Arial" w:cs="Arial"/>
                <w:sz w:val="22"/>
                <w:szCs w:val="22"/>
                <w:lang w:val="pt-BR"/>
              </w:rPr>
              <w:t xml:space="preserve"> </w:t>
            </w:r>
            <w:r w:rsidR="00410209" w:rsidRPr="00EB7E2E">
              <w:rPr>
                <w:rFonts w:ascii="Arial" w:hAnsi="Arial" w:cs="Arial"/>
                <w:sz w:val="22"/>
                <w:szCs w:val="22"/>
                <w:lang w:val="pt-BR"/>
              </w:rPr>
              <w:t>Người được bảo hiểm</w:t>
            </w:r>
            <w:r w:rsidR="002E38FC" w:rsidRPr="00EB7E2E">
              <w:rPr>
                <w:rFonts w:ascii="Arial" w:hAnsi="Arial" w:cs="Arial"/>
                <w:sz w:val="22"/>
                <w:szCs w:val="22"/>
                <w:lang w:val="pt-BR"/>
              </w:rPr>
              <w:t xml:space="preserve"> phải</w:t>
            </w:r>
            <w:r w:rsidR="001D70C7" w:rsidRPr="00EB7E2E">
              <w:rPr>
                <w:rFonts w:ascii="Arial" w:hAnsi="Arial" w:cs="Arial"/>
                <w:sz w:val="22"/>
                <w:szCs w:val="22"/>
                <w:lang w:val="pt-BR"/>
              </w:rPr>
              <w:t xml:space="preserve"> </w:t>
            </w:r>
            <w:r w:rsidR="00123D6E" w:rsidRPr="00EB7E2E">
              <w:rPr>
                <w:rFonts w:ascii="Arial" w:hAnsi="Arial" w:cs="Arial"/>
                <w:sz w:val="22"/>
                <w:szCs w:val="22"/>
                <w:lang w:val="pt-BR"/>
              </w:rPr>
              <w:t xml:space="preserve">điều </w:t>
            </w:r>
            <w:r w:rsidR="001D70C7" w:rsidRPr="00EB7E2E">
              <w:rPr>
                <w:rFonts w:ascii="Arial" w:hAnsi="Arial" w:cs="Arial"/>
                <w:sz w:val="22"/>
                <w:szCs w:val="22"/>
                <w:lang w:val="pt-BR"/>
              </w:rPr>
              <w:t xml:space="preserve">trị do </w:t>
            </w:r>
            <w:r w:rsidR="001C6A95" w:rsidRPr="00EB7E2E">
              <w:rPr>
                <w:rFonts w:ascii="Arial" w:hAnsi="Arial" w:cs="Arial"/>
                <w:sz w:val="22"/>
                <w:szCs w:val="22"/>
                <w:lang w:val="pt-BR"/>
              </w:rPr>
              <w:t xml:space="preserve">Tai nạn hoặc </w:t>
            </w:r>
            <w:r w:rsidR="001D70C7" w:rsidRPr="00EB7E2E">
              <w:rPr>
                <w:rFonts w:ascii="Arial" w:hAnsi="Arial" w:cs="Arial"/>
                <w:sz w:val="22"/>
                <w:szCs w:val="22"/>
                <w:lang w:val="pt-BR"/>
              </w:rPr>
              <w:t>Bệnh.</w:t>
            </w:r>
          </w:p>
          <w:p w:rsidR="00000000" w:rsidRDefault="00BB6CD9" w:rsidP="005449DD">
            <w:pPr>
              <w:spacing w:beforeLines="60" w:afterLines="60"/>
              <w:jc w:val="both"/>
              <w:rPr>
                <w:rFonts w:ascii="Arial" w:hAnsi="Arial" w:cs="Arial"/>
                <w:bCs/>
                <w:color w:val="000000" w:themeColor="text1"/>
                <w:sz w:val="22"/>
                <w:szCs w:val="22"/>
                <w:lang w:val="pt-BR"/>
              </w:rPr>
            </w:pPr>
            <w:r w:rsidRPr="00EB7E2E">
              <w:rPr>
                <w:rFonts w:ascii="Arial" w:hAnsi="Arial" w:cs="Arial"/>
                <w:color w:val="000000"/>
                <w:sz w:val="22"/>
                <w:szCs w:val="22"/>
                <w:lang w:val="pt-BR"/>
              </w:rPr>
              <w:t xml:space="preserve">Quy tắc và Điều khoản </w:t>
            </w:r>
            <w:r w:rsidR="00022A0A" w:rsidRPr="00EB7E2E">
              <w:rPr>
                <w:rFonts w:ascii="Arial" w:hAnsi="Arial" w:cs="Arial"/>
                <w:color w:val="000000"/>
                <w:sz w:val="22"/>
                <w:szCs w:val="22"/>
                <w:lang w:val="pt-BR"/>
              </w:rPr>
              <w:t>S</w:t>
            </w:r>
            <w:r w:rsidRPr="00EB7E2E">
              <w:rPr>
                <w:rFonts w:ascii="Arial" w:hAnsi="Arial" w:cs="Arial"/>
                <w:color w:val="000000"/>
                <w:sz w:val="22"/>
                <w:szCs w:val="22"/>
                <w:lang w:val="pt-BR"/>
              </w:rPr>
              <w:t xml:space="preserve">ản phẩm bổ trợ </w:t>
            </w:r>
            <w:r w:rsidR="00DB1DE2" w:rsidRPr="00EB7E2E">
              <w:rPr>
                <w:rFonts w:ascii="Arial" w:hAnsi="Arial" w:cs="Arial"/>
                <w:color w:val="000000"/>
                <w:sz w:val="22"/>
                <w:szCs w:val="22"/>
                <w:lang w:val="pt-BR"/>
              </w:rPr>
              <w:t xml:space="preserve">này </w:t>
            </w:r>
            <w:r w:rsidR="00C94B71" w:rsidRPr="00EB7E2E">
              <w:rPr>
                <w:rFonts w:ascii="Arial" w:hAnsi="Arial" w:cs="Arial"/>
                <w:color w:val="000000"/>
                <w:sz w:val="22"/>
                <w:szCs w:val="22"/>
                <w:lang w:val="pt-BR"/>
              </w:rPr>
              <w:t xml:space="preserve">là thỏa thuận giữa </w:t>
            </w:r>
            <w:r w:rsidR="00E07EF1" w:rsidRPr="00EB7E2E">
              <w:rPr>
                <w:rFonts w:ascii="Arial" w:hAnsi="Arial" w:cs="Arial"/>
                <w:color w:val="000000"/>
                <w:sz w:val="22"/>
                <w:szCs w:val="22"/>
                <w:lang w:val="pt-BR"/>
              </w:rPr>
              <w:t>Công ty</w:t>
            </w:r>
            <w:r w:rsidR="00C94B71" w:rsidRPr="00EB7E2E">
              <w:rPr>
                <w:rFonts w:ascii="Arial" w:hAnsi="Arial" w:cs="Arial"/>
                <w:color w:val="000000"/>
                <w:sz w:val="22"/>
                <w:szCs w:val="22"/>
                <w:lang w:val="pt-BR"/>
              </w:rPr>
              <w:t xml:space="preserve"> và Bên mua bảo hiểm </w:t>
            </w:r>
            <w:r w:rsidR="00DB1DE2" w:rsidRPr="00EB7E2E">
              <w:rPr>
                <w:rFonts w:ascii="Arial" w:hAnsi="Arial" w:cs="Arial"/>
                <w:color w:val="000000"/>
                <w:sz w:val="22"/>
                <w:szCs w:val="22"/>
                <w:lang w:val="pt-BR"/>
              </w:rPr>
              <w:t xml:space="preserve">và </w:t>
            </w:r>
            <w:r w:rsidRPr="00EB7E2E">
              <w:rPr>
                <w:rFonts w:ascii="Arial" w:hAnsi="Arial" w:cs="Arial"/>
                <w:color w:val="000000"/>
                <w:sz w:val="22"/>
                <w:szCs w:val="22"/>
                <w:lang w:val="pt-BR"/>
              </w:rPr>
              <w:t>là một phần của Hợp đồng bảo hiểm</w:t>
            </w:r>
            <w:r w:rsidR="00DB1DE2" w:rsidRPr="00EB7E2E">
              <w:rPr>
                <w:rFonts w:ascii="Arial" w:hAnsi="Arial" w:cs="Arial"/>
                <w:color w:val="000000"/>
                <w:sz w:val="22"/>
                <w:szCs w:val="22"/>
                <w:lang w:val="pt-BR"/>
              </w:rPr>
              <w:t>.</w:t>
            </w:r>
            <w:r w:rsidR="00410209" w:rsidRPr="00EB7E2E">
              <w:rPr>
                <w:rFonts w:ascii="Arial" w:hAnsi="Arial" w:cs="Arial"/>
                <w:color w:val="000000"/>
                <w:sz w:val="22"/>
                <w:szCs w:val="22"/>
                <w:lang w:val="pt-BR"/>
              </w:rPr>
              <w:t xml:space="preserve"> </w:t>
            </w:r>
            <w:r w:rsidR="00006A1D" w:rsidRPr="00EB7E2E">
              <w:rPr>
                <w:rFonts w:ascii="Arial" w:hAnsi="Arial" w:cs="Arial"/>
                <w:bCs/>
                <w:color w:val="000000" w:themeColor="text1"/>
                <w:sz w:val="22"/>
                <w:szCs w:val="22"/>
                <w:lang w:val="pt-BR"/>
              </w:rPr>
              <w:t xml:space="preserve">Các thuật ngữ sử dụng trong </w:t>
            </w:r>
            <w:r w:rsidR="00EA5422" w:rsidRPr="00EB7E2E">
              <w:rPr>
                <w:rFonts w:ascii="Arial" w:hAnsi="Arial" w:cs="Arial"/>
                <w:bCs/>
                <w:color w:val="000000" w:themeColor="text1"/>
                <w:sz w:val="22"/>
                <w:szCs w:val="22"/>
                <w:lang w:val="pt-BR"/>
              </w:rPr>
              <w:t xml:space="preserve">Quy </w:t>
            </w:r>
            <w:r w:rsidR="00006A1D" w:rsidRPr="00EB7E2E">
              <w:rPr>
                <w:rFonts w:ascii="Arial" w:hAnsi="Arial" w:cs="Arial"/>
                <w:bCs/>
                <w:color w:val="000000" w:themeColor="text1"/>
                <w:sz w:val="22"/>
                <w:szCs w:val="22"/>
                <w:lang w:val="pt-BR"/>
              </w:rPr>
              <w:t xml:space="preserve">tắc và </w:t>
            </w:r>
            <w:r w:rsidR="00EA5422" w:rsidRPr="00EB7E2E">
              <w:rPr>
                <w:rFonts w:ascii="Arial" w:hAnsi="Arial" w:cs="Arial"/>
                <w:bCs/>
                <w:color w:val="000000" w:themeColor="text1"/>
                <w:sz w:val="22"/>
                <w:szCs w:val="22"/>
                <w:lang w:val="pt-BR"/>
              </w:rPr>
              <w:t xml:space="preserve">Điều </w:t>
            </w:r>
            <w:r w:rsidR="00006A1D" w:rsidRPr="00EB7E2E">
              <w:rPr>
                <w:rFonts w:ascii="Arial" w:hAnsi="Arial" w:cs="Arial"/>
                <w:bCs/>
                <w:color w:val="000000" w:themeColor="text1"/>
                <w:sz w:val="22"/>
                <w:szCs w:val="22"/>
                <w:lang w:val="pt-BR"/>
              </w:rPr>
              <w:t xml:space="preserve">khoản này được định nghĩa tại Điều 7. </w:t>
            </w:r>
          </w:p>
          <w:p w:rsidR="00BB6CD9" w:rsidRPr="00EB7E2E" w:rsidRDefault="00770D3F" w:rsidP="00BB6CD9">
            <w:pPr>
              <w:tabs>
                <w:tab w:val="left" w:pos="0"/>
              </w:tabs>
              <w:adjustRightInd w:val="0"/>
              <w:spacing w:before="120" w:after="120"/>
              <w:jc w:val="both"/>
              <w:rPr>
                <w:rFonts w:ascii="Arial" w:hAnsi="Arial" w:cs="Arial"/>
                <w:color w:val="000000"/>
                <w:sz w:val="22"/>
                <w:szCs w:val="22"/>
                <w:lang w:val="pt-BR"/>
              </w:rPr>
            </w:pPr>
            <w:r w:rsidRPr="00EB7E2E">
              <w:rPr>
                <w:rFonts w:ascii="Arial" w:hAnsi="Arial" w:cs="Arial"/>
                <w:color w:val="000000"/>
                <w:sz w:val="22"/>
                <w:szCs w:val="22"/>
                <w:lang w:val="pt-BR"/>
              </w:rPr>
              <w:t>Quy tắc và Điều khoản bao gồm những phần dưới đây</w:t>
            </w:r>
            <w:r w:rsidR="00BB6CD9" w:rsidRPr="00EB7E2E">
              <w:rPr>
                <w:rFonts w:ascii="Arial" w:hAnsi="Arial" w:cs="Arial"/>
                <w:color w:val="000000"/>
                <w:sz w:val="22"/>
                <w:szCs w:val="22"/>
                <w:lang w:val="pt-BR"/>
              </w:rPr>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4140"/>
              <w:gridCol w:w="992"/>
              <w:gridCol w:w="4116"/>
            </w:tblGrid>
            <w:tr w:rsidR="00EA317B" w:rsidRPr="00EB7E2E" w:rsidTr="0054595A">
              <w:trPr>
                <w:trHeight w:val="761"/>
              </w:trPr>
              <w:tc>
                <w:tcPr>
                  <w:tcW w:w="4140" w:type="dxa"/>
                  <w:tcBorders>
                    <w:top w:val="nil"/>
                    <w:bottom w:val="single" w:sz="4" w:space="0" w:color="ED7D31" w:themeColor="accent2"/>
                  </w:tcBorders>
                  <w:vAlign w:val="center"/>
                  <w:hideMark/>
                </w:tcPr>
                <w:p w:rsidR="00EA317B" w:rsidRPr="00EB7E2E" w:rsidRDefault="00EA317B" w:rsidP="002C069A">
                  <w:pPr>
                    <w:pStyle w:val="ListParagraph"/>
                    <w:numPr>
                      <w:ilvl w:val="0"/>
                      <w:numId w:val="28"/>
                    </w:numPr>
                    <w:tabs>
                      <w:tab w:val="left" w:pos="157"/>
                      <w:tab w:val="left" w:pos="504"/>
                    </w:tabs>
                    <w:ind w:left="324"/>
                    <w:contextualSpacing w:val="0"/>
                    <w:outlineLvl w:val="0"/>
                    <w:rPr>
                      <w:rFonts w:ascii="Arial" w:hAnsi="Arial" w:cs="Arial"/>
                      <w:i/>
                      <w:sz w:val="22"/>
                      <w:szCs w:val="22"/>
                      <w:lang w:val="pt-BR"/>
                    </w:rPr>
                  </w:pPr>
                  <w:r w:rsidRPr="00EB7E2E">
                    <w:rPr>
                      <w:rFonts w:ascii="Arial" w:hAnsi="Arial" w:cs="Arial"/>
                      <w:i/>
                      <w:sz w:val="22"/>
                      <w:szCs w:val="22"/>
                      <w:lang w:val="pt-BR"/>
                    </w:rPr>
                    <w:t xml:space="preserve">Quyền lợi bảo hiểm </w:t>
                  </w:r>
                </w:p>
              </w:tc>
              <w:tc>
                <w:tcPr>
                  <w:tcW w:w="992" w:type="dxa"/>
                  <w:tcBorders>
                    <w:top w:val="nil"/>
                    <w:bottom w:val="nil"/>
                  </w:tcBorders>
                  <w:vAlign w:val="center"/>
                </w:tcPr>
                <w:p w:rsidR="00EA317B" w:rsidRPr="00EB7E2E" w:rsidRDefault="00EA317B" w:rsidP="00EA317B">
                  <w:pPr>
                    <w:pStyle w:val="ListParagraph"/>
                    <w:tabs>
                      <w:tab w:val="left" w:pos="157"/>
                      <w:tab w:val="left" w:pos="504"/>
                    </w:tabs>
                    <w:ind w:left="324"/>
                    <w:contextualSpacing w:val="0"/>
                    <w:outlineLvl w:val="0"/>
                    <w:rPr>
                      <w:rFonts w:ascii="Arial" w:hAnsi="Arial" w:cs="Arial"/>
                      <w:i/>
                      <w:sz w:val="22"/>
                      <w:szCs w:val="22"/>
                      <w:lang w:val="pt-BR"/>
                    </w:rPr>
                  </w:pPr>
                </w:p>
              </w:tc>
              <w:tc>
                <w:tcPr>
                  <w:tcW w:w="4116" w:type="dxa"/>
                  <w:tcBorders>
                    <w:top w:val="nil"/>
                    <w:bottom w:val="single" w:sz="4" w:space="0" w:color="ED7D31" w:themeColor="accent2"/>
                  </w:tcBorders>
                  <w:vAlign w:val="center"/>
                </w:tcPr>
                <w:p w:rsidR="00EA317B" w:rsidRPr="00EB7E2E" w:rsidRDefault="00EA317B" w:rsidP="002C069A">
                  <w:pPr>
                    <w:pStyle w:val="ListParagraph"/>
                    <w:numPr>
                      <w:ilvl w:val="0"/>
                      <w:numId w:val="28"/>
                    </w:numPr>
                    <w:tabs>
                      <w:tab w:val="left" w:pos="157"/>
                      <w:tab w:val="left" w:pos="504"/>
                    </w:tabs>
                    <w:ind w:left="324"/>
                    <w:contextualSpacing w:val="0"/>
                    <w:outlineLvl w:val="0"/>
                    <w:rPr>
                      <w:rFonts w:ascii="Arial" w:hAnsi="Arial" w:cs="Arial"/>
                      <w:i/>
                      <w:sz w:val="22"/>
                      <w:szCs w:val="22"/>
                      <w:lang w:val="pt-BR"/>
                    </w:rPr>
                  </w:pPr>
                  <w:r w:rsidRPr="00EB7E2E">
                    <w:rPr>
                      <w:rFonts w:ascii="Arial" w:hAnsi="Arial" w:cs="Arial"/>
                      <w:i/>
                      <w:sz w:val="22"/>
                      <w:szCs w:val="22"/>
                      <w:lang w:val="pt-BR"/>
                    </w:rPr>
                    <w:t>Các trường hợp loại trừ</w:t>
                  </w:r>
                  <w:r w:rsidR="00EE681F" w:rsidRPr="00EB7E2E">
                    <w:rPr>
                      <w:rFonts w:ascii="Arial" w:hAnsi="Arial" w:cs="Arial"/>
                      <w:i/>
                      <w:sz w:val="22"/>
                      <w:szCs w:val="22"/>
                      <w:lang w:val="pt-BR"/>
                    </w:rPr>
                    <w:t xml:space="preserve"> bảo hiểm</w:t>
                  </w:r>
                </w:p>
              </w:tc>
            </w:tr>
            <w:tr w:rsidR="00EA317B" w:rsidRPr="00EB7E2E" w:rsidTr="0054595A">
              <w:trPr>
                <w:trHeight w:val="936"/>
              </w:trPr>
              <w:tc>
                <w:tcPr>
                  <w:tcW w:w="4140" w:type="dxa"/>
                  <w:tcBorders>
                    <w:top w:val="single" w:sz="4" w:space="0" w:color="ED7D31" w:themeColor="accent2"/>
                    <w:bottom w:val="single" w:sz="4" w:space="0" w:color="ED7D31" w:themeColor="accent2"/>
                  </w:tcBorders>
                  <w:vAlign w:val="center"/>
                  <w:hideMark/>
                </w:tcPr>
                <w:p w:rsidR="00EA317B" w:rsidRPr="00EB7E2E" w:rsidRDefault="00EA317B" w:rsidP="002C069A">
                  <w:pPr>
                    <w:pStyle w:val="ListParagraph"/>
                    <w:numPr>
                      <w:ilvl w:val="0"/>
                      <w:numId w:val="28"/>
                    </w:numPr>
                    <w:tabs>
                      <w:tab w:val="left" w:pos="157"/>
                      <w:tab w:val="left" w:pos="504"/>
                    </w:tabs>
                    <w:ind w:left="324"/>
                    <w:contextualSpacing w:val="0"/>
                    <w:outlineLvl w:val="0"/>
                    <w:rPr>
                      <w:rFonts w:ascii="Arial" w:hAnsi="Arial" w:cs="Arial"/>
                      <w:i/>
                      <w:sz w:val="22"/>
                      <w:szCs w:val="22"/>
                      <w:lang w:val="pt-BR"/>
                    </w:rPr>
                  </w:pPr>
                  <w:r w:rsidRPr="00EB7E2E">
                    <w:rPr>
                      <w:rFonts w:ascii="Arial" w:hAnsi="Arial" w:cs="Arial"/>
                      <w:i/>
                      <w:sz w:val="22"/>
                      <w:szCs w:val="22"/>
                      <w:lang w:val="pt-BR"/>
                    </w:rPr>
                    <w:t xml:space="preserve">Thủ tục nhận quyền lợi bảo hiểm </w:t>
                  </w:r>
                </w:p>
              </w:tc>
              <w:tc>
                <w:tcPr>
                  <w:tcW w:w="992" w:type="dxa"/>
                  <w:tcBorders>
                    <w:top w:val="nil"/>
                    <w:bottom w:val="nil"/>
                  </w:tcBorders>
                  <w:vAlign w:val="center"/>
                </w:tcPr>
                <w:p w:rsidR="00EA317B" w:rsidRPr="00EB7E2E" w:rsidRDefault="00EA317B" w:rsidP="00EA317B">
                  <w:pPr>
                    <w:pStyle w:val="ListParagraph"/>
                    <w:tabs>
                      <w:tab w:val="left" w:pos="157"/>
                      <w:tab w:val="left" w:pos="504"/>
                    </w:tabs>
                    <w:ind w:left="324"/>
                    <w:contextualSpacing w:val="0"/>
                    <w:outlineLvl w:val="0"/>
                    <w:rPr>
                      <w:rFonts w:ascii="Arial" w:hAnsi="Arial" w:cs="Arial"/>
                      <w:noProof/>
                      <w:sz w:val="22"/>
                      <w:szCs w:val="22"/>
                      <w:lang w:val="pt-BR"/>
                    </w:rPr>
                  </w:pPr>
                </w:p>
              </w:tc>
              <w:tc>
                <w:tcPr>
                  <w:tcW w:w="4116" w:type="dxa"/>
                  <w:tcBorders>
                    <w:top w:val="single" w:sz="4" w:space="0" w:color="ED7D31" w:themeColor="accent2"/>
                    <w:bottom w:val="single" w:sz="4" w:space="0" w:color="ED7D31" w:themeColor="accent2"/>
                  </w:tcBorders>
                  <w:vAlign w:val="center"/>
                  <w:hideMark/>
                </w:tcPr>
                <w:p w:rsidR="00EA317B" w:rsidRPr="00EB7E2E" w:rsidRDefault="008F454D" w:rsidP="002C069A">
                  <w:pPr>
                    <w:pStyle w:val="ListParagraph"/>
                    <w:numPr>
                      <w:ilvl w:val="0"/>
                      <w:numId w:val="28"/>
                    </w:numPr>
                    <w:tabs>
                      <w:tab w:val="left" w:pos="157"/>
                      <w:tab w:val="left" w:pos="504"/>
                    </w:tabs>
                    <w:ind w:left="324"/>
                    <w:contextualSpacing w:val="0"/>
                    <w:outlineLvl w:val="0"/>
                    <w:rPr>
                      <w:rFonts w:ascii="Arial" w:hAnsi="Arial" w:cs="Arial"/>
                      <w:i/>
                      <w:sz w:val="22"/>
                      <w:szCs w:val="22"/>
                      <w:lang w:val="pt-BR"/>
                    </w:rPr>
                  </w:pPr>
                  <w:r w:rsidRPr="00EB7E2E">
                    <w:rPr>
                      <w:rFonts w:ascii="Arial" w:hAnsi="Arial" w:cs="Arial"/>
                      <w:i/>
                      <w:sz w:val="22"/>
                      <w:szCs w:val="22"/>
                      <w:lang w:val="pt-BR"/>
                    </w:rPr>
                    <w:t>Thời hạn bảo hiểm</w:t>
                  </w:r>
                </w:p>
              </w:tc>
            </w:tr>
            <w:tr w:rsidR="00EA317B" w:rsidRPr="00EB7E2E" w:rsidTr="009679F6">
              <w:trPr>
                <w:trHeight w:val="884"/>
              </w:trPr>
              <w:tc>
                <w:tcPr>
                  <w:tcW w:w="4140" w:type="dxa"/>
                  <w:tcBorders>
                    <w:top w:val="single" w:sz="4" w:space="0" w:color="ED7D31" w:themeColor="accent2"/>
                    <w:bottom w:val="single" w:sz="4" w:space="0" w:color="ED7D31" w:themeColor="accent2"/>
                  </w:tcBorders>
                  <w:vAlign w:val="center"/>
                  <w:hideMark/>
                </w:tcPr>
                <w:p w:rsidR="00EA317B" w:rsidRPr="00EB7E2E" w:rsidRDefault="008F454D" w:rsidP="002C069A">
                  <w:pPr>
                    <w:pStyle w:val="ListParagraph"/>
                    <w:numPr>
                      <w:ilvl w:val="0"/>
                      <w:numId w:val="28"/>
                    </w:numPr>
                    <w:tabs>
                      <w:tab w:val="left" w:pos="157"/>
                      <w:tab w:val="left" w:pos="504"/>
                    </w:tabs>
                    <w:ind w:left="324"/>
                    <w:contextualSpacing w:val="0"/>
                    <w:outlineLvl w:val="0"/>
                    <w:rPr>
                      <w:rFonts w:ascii="Arial" w:hAnsi="Arial" w:cs="Arial"/>
                      <w:color w:val="000000"/>
                      <w:sz w:val="22"/>
                      <w:szCs w:val="22"/>
                      <w:lang w:val="pt-BR"/>
                    </w:rPr>
                  </w:pPr>
                  <w:r w:rsidRPr="00EB7E2E">
                    <w:rPr>
                      <w:rFonts w:ascii="Arial" w:hAnsi="Arial" w:cs="Arial"/>
                      <w:i/>
                      <w:sz w:val="22"/>
                      <w:szCs w:val="22"/>
                      <w:lang w:val="pt-BR"/>
                    </w:rPr>
                    <w:t xml:space="preserve">Phí bảo hiểm </w:t>
                  </w:r>
                </w:p>
              </w:tc>
              <w:tc>
                <w:tcPr>
                  <w:tcW w:w="992" w:type="dxa"/>
                  <w:tcBorders>
                    <w:top w:val="nil"/>
                    <w:bottom w:val="nil"/>
                  </w:tcBorders>
                  <w:vAlign w:val="center"/>
                </w:tcPr>
                <w:p w:rsidR="00EA317B" w:rsidRPr="00EB7E2E" w:rsidRDefault="00EA317B" w:rsidP="00EA317B">
                  <w:pPr>
                    <w:pStyle w:val="ListParagraph"/>
                    <w:tabs>
                      <w:tab w:val="left" w:pos="157"/>
                      <w:tab w:val="left" w:pos="504"/>
                    </w:tabs>
                    <w:ind w:left="324"/>
                    <w:contextualSpacing w:val="0"/>
                    <w:outlineLvl w:val="0"/>
                    <w:rPr>
                      <w:rFonts w:ascii="Arial" w:hAnsi="Arial" w:cs="Arial"/>
                      <w:noProof/>
                      <w:sz w:val="22"/>
                      <w:szCs w:val="22"/>
                      <w:lang w:val="en-US"/>
                    </w:rPr>
                  </w:pPr>
                </w:p>
              </w:tc>
              <w:tc>
                <w:tcPr>
                  <w:tcW w:w="4116" w:type="dxa"/>
                  <w:tcBorders>
                    <w:top w:val="single" w:sz="4" w:space="0" w:color="ED7D31" w:themeColor="accent2"/>
                    <w:bottom w:val="single" w:sz="4" w:space="0" w:color="ED7D31" w:themeColor="accent2"/>
                  </w:tcBorders>
                  <w:vAlign w:val="center"/>
                  <w:hideMark/>
                </w:tcPr>
                <w:p w:rsidR="00EA317B" w:rsidRPr="00EB7E2E" w:rsidRDefault="008F454D" w:rsidP="002C069A">
                  <w:pPr>
                    <w:pStyle w:val="ListParagraph"/>
                    <w:numPr>
                      <w:ilvl w:val="0"/>
                      <w:numId w:val="28"/>
                    </w:numPr>
                    <w:tabs>
                      <w:tab w:val="left" w:pos="157"/>
                      <w:tab w:val="left" w:pos="504"/>
                    </w:tabs>
                    <w:ind w:left="324"/>
                    <w:contextualSpacing w:val="0"/>
                    <w:outlineLvl w:val="0"/>
                    <w:rPr>
                      <w:rFonts w:ascii="Arial" w:hAnsi="Arial" w:cs="Arial"/>
                      <w:i/>
                      <w:sz w:val="22"/>
                      <w:szCs w:val="22"/>
                      <w:lang w:val="pt-BR"/>
                    </w:rPr>
                  </w:pPr>
                  <w:r w:rsidRPr="00EB7E2E">
                    <w:rPr>
                      <w:rFonts w:ascii="Arial" w:hAnsi="Arial" w:cs="Arial"/>
                      <w:i/>
                      <w:sz w:val="22"/>
                      <w:szCs w:val="22"/>
                      <w:lang w:val="pt-BR"/>
                    </w:rPr>
                    <w:t>Các điều khoản khác</w:t>
                  </w:r>
                </w:p>
              </w:tc>
            </w:tr>
            <w:tr w:rsidR="00EA317B" w:rsidRPr="00EB7E2E" w:rsidTr="009679F6">
              <w:trPr>
                <w:trHeight w:val="824"/>
              </w:trPr>
              <w:tc>
                <w:tcPr>
                  <w:tcW w:w="4140" w:type="dxa"/>
                  <w:tcBorders>
                    <w:top w:val="single" w:sz="4" w:space="0" w:color="ED7D31" w:themeColor="accent2"/>
                    <w:bottom w:val="single" w:sz="4" w:space="0" w:color="ED7D31" w:themeColor="accent2"/>
                  </w:tcBorders>
                  <w:vAlign w:val="center"/>
                  <w:hideMark/>
                </w:tcPr>
                <w:p w:rsidR="00EA317B" w:rsidRPr="00EB7E2E" w:rsidRDefault="00EA317B">
                  <w:pPr>
                    <w:pStyle w:val="ListParagraph"/>
                    <w:numPr>
                      <w:ilvl w:val="0"/>
                      <w:numId w:val="28"/>
                    </w:numPr>
                    <w:tabs>
                      <w:tab w:val="left" w:pos="157"/>
                      <w:tab w:val="left" w:pos="504"/>
                    </w:tabs>
                    <w:ind w:left="324"/>
                    <w:contextualSpacing w:val="0"/>
                    <w:outlineLvl w:val="0"/>
                    <w:rPr>
                      <w:rFonts w:ascii="Arial" w:hAnsi="Arial" w:cs="Arial"/>
                      <w:color w:val="000000"/>
                      <w:sz w:val="22"/>
                      <w:szCs w:val="22"/>
                      <w:lang w:val="pt-BR"/>
                    </w:rPr>
                  </w:pPr>
                  <w:r w:rsidRPr="00EB7E2E">
                    <w:rPr>
                      <w:rFonts w:ascii="Arial" w:hAnsi="Arial" w:cs="Arial"/>
                      <w:i/>
                      <w:sz w:val="22"/>
                      <w:szCs w:val="22"/>
                      <w:lang w:val="pt-BR"/>
                    </w:rPr>
                    <w:t>Các định nghĩa</w:t>
                  </w:r>
                </w:p>
              </w:tc>
              <w:tc>
                <w:tcPr>
                  <w:tcW w:w="992" w:type="dxa"/>
                  <w:tcBorders>
                    <w:top w:val="nil"/>
                    <w:bottom w:val="nil"/>
                  </w:tcBorders>
                  <w:vAlign w:val="center"/>
                </w:tcPr>
                <w:p w:rsidR="00EA317B" w:rsidRPr="00EB7E2E" w:rsidRDefault="00EA317B" w:rsidP="00EA317B">
                  <w:pPr>
                    <w:tabs>
                      <w:tab w:val="left" w:pos="0"/>
                    </w:tabs>
                    <w:adjustRightInd w:val="0"/>
                    <w:rPr>
                      <w:rFonts w:ascii="Arial" w:hAnsi="Arial" w:cs="Arial"/>
                      <w:noProof/>
                      <w:sz w:val="22"/>
                      <w:szCs w:val="22"/>
                      <w:lang w:val="en-US"/>
                    </w:rPr>
                  </w:pPr>
                </w:p>
              </w:tc>
              <w:tc>
                <w:tcPr>
                  <w:tcW w:w="4116" w:type="dxa"/>
                  <w:tcBorders>
                    <w:top w:val="single" w:sz="4" w:space="0" w:color="ED7D31" w:themeColor="accent2"/>
                    <w:bottom w:val="nil"/>
                  </w:tcBorders>
                  <w:vAlign w:val="center"/>
                  <w:hideMark/>
                </w:tcPr>
                <w:p w:rsidR="00EA317B" w:rsidRPr="00EB7E2E" w:rsidRDefault="00EA317B" w:rsidP="006503DF">
                  <w:pPr>
                    <w:pStyle w:val="ListParagraph"/>
                    <w:tabs>
                      <w:tab w:val="left" w:pos="0"/>
                    </w:tabs>
                    <w:adjustRightInd w:val="0"/>
                    <w:ind w:left="312"/>
                    <w:rPr>
                      <w:rFonts w:ascii="Arial" w:hAnsi="Arial" w:cs="Arial"/>
                      <w:i/>
                      <w:color w:val="000000"/>
                      <w:sz w:val="22"/>
                      <w:szCs w:val="22"/>
                      <w:lang w:val="pt-BR"/>
                    </w:rPr>
                  </w:pPr>
                </w:p>
              </w:tc>
            </w:tr>
          </w:tbl>
          <w:p w:rsidR="00BB6CD9" w:rsidRPr="00EB7E2E" w:rsidRDefault="00BB6CD9">
            <w:pPr>
              <w:tabs>
                <w:tab w:val="left" w:pos="0"/>
              </w:tabs>
              <w:adjustRightInd w:val="0"/>
              <w:spacing w:after="120"/>
              <w:jc w:val="both"/>
              <w:rPr>
                <w:rFonts w:ascii="Arial" w:hAnsi="Arial" w:cs="Arial"/>
                <w:color w:val="000000"/>
                <w:sz w:val="22"/>
                <w:szCs w:val="22"/>
                <w:lang w:val="pt-BR"/>
              </w:rPr>
            </w:pPr>
          </w:p>
        </w:tc>
      </w:tr>
      <w:bookmarkEnd w:id="0"/>
    </w:tbl>
    <w:p w:rsidR="00722464" w:rsidRPr="00EB7E2E" w:rsidRDefault="00722464">
      <w:pPr>
        <w:autoSpaceDE/>
        <w:autoSpaceDN/>
        <w:rPr>
          <w:rFonts w:ascii="Arial" w:hAnsi="Arial" w:cs="Arial"/>
          <w:b/>
          <w:bCs/>
          <w:sz w:val="22"/>
          <w:szCs w:val="22"/>
          <w:lang w:val="en-US"/>
        </w:rPr>
      </w:pPr>
    </w:p>
    <w:p w:rsidR="00D41B70" w:rsidRPr="00EB7E2E" w:rsidRDefault="008570C7" w:rsidP="00F83651">
      <w:pPr>
        <w:pStyle w:val="Heading1"/>
        <w:numPr>
          <w:ilvl w:val="0"/>
          <w:numId w:val="1"/>
        </w:numPr>
        <w:spacing w:before="240" w:after="120"/>
        <w:ind w:left="567" w:hanging="567"/>
        <w:jc w:val="left"/>
        <w:rPr>
          <w:color w:val="ED7D31" w:themeColor="accent2"/>
          <w:sz w:val="22"/>
          <w:szCs w:val="22"/>
        </w:rPr>
      </w:pPr>
      <w:r w:rsidRPr="008570C7">
        <w:rPr>
          <w:noProof/>
          <w:sz w:val="22"/>
          <w:szCs w:val="22"/>
        </w:rPr>
        <w:pict>
          <v:line id="Straight Connector 1" o:spid="_x0000_s1026" style="position:absolute;left:0;text-align:left;z-index:251666432;visibility:visible;mso-position-horizontal:left;mso-position-horizontal-relative:margin;mso-width-relative:margin" from="0,28.4pt" to="480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" strokecolor="#ed7d31 [3205]" strokeweight="1.5pt">
            <v:stroke joinstyle="miter"/>
            <w10:wrap anchorx="margin"/>
          </v:line>
        </w:pict>
      </w:r>
      <w:r w:rsidR="00722464" w:rsidRPr="00EB7E2E">
        <w:rPr>
          <w:color w:val="ED7D31" w:themeColor="accent2"/>
          <w:sz w:val="22"/>
          <w:szCs w:val="22"/>
        </w:rPr>
        <w:t xml:space="preserve">QUYỀN LỢI </w:t>
      </w:r>
      <w:r w:rsidR="00BB6CD9" w:rsidRPr="00EB7E2E">
        <w:rPr>
          <w:color w:val="ED7D31" w:themeColor="accent2"/>
          <w:sz w:val="22"/>
          <w:szCs w:val="22"/>
        </w:rPr>
        <w:t>BẢO HIỂM</w:t>
      </w:r>
    </w:p>
    <w:p w:rsidR="005E3ED6" w:rsidRPr="00EB7E2E" w:rsidRDefault="00E07EF1" w:rsidP="00E54BBE">
      <w:pPr>
        <w:spacing w:before="240" w:after="60"/>
        <w:ind w:right="-255"/>
        <w:jc w:val="both"/>
        <w:rPr>
          <w:rFonts w:ascii="Arial" w:hAnsi="Arial" w:cs="Arial"/>
          <w:sz w:val="22"/>
          <w:szCs w:val="22"/>
          <w:lang w:val="en-US"/>
        </w:rPr>
      </w:pPr>
      <w:r w:rsidRPr="00EB7E2E">
        <w:rPr>
          <w:rFonts w:ascii="Arial" w:hAnsi="Arial" w:cs="Arial"/>
          <w:sz w:val="22"/>
          <w:szCs w:val="22"/>
          <w:lang w:val="en-US"/>
        </w:rPr>
        <w:t>Tại thời điểm tham gia bảo</w:t>
      </w:r>
      <w:r w:rsidR="00DB1DE2" w:rsidRPr="00EB7E2E">
        <w:rPr>
          <w:rFonts w:ascii="Arial" w:hAnsi="Arial" w:cs="Arial"/>
          <w:sz w:val="22"/>
          <w:szCs w:val="22"/>
          <w:lang w:val="en-US"/>
        </w:rPr>
        <w:t xml:space="preserve"> hiểm</w:t>
      </w:r>
      <w:r w:rsidRPr="00EB7E2E">
        <w:rPr>
          <w:rFonts w:ascii="Arial" w:hAnsi="Arial" w:cs="Arial"/>
          <w:sz w:val="22"/>
          <w:szCs w:val="22"/>
          <w:lang w:val="en-US"/>
        </w:rPr>
        <w:t>,</w:t>
      </w:r>
      <w:r w:rsidR="00DB1DE2" w:rsidRPr="00EB7E2E">
        <w:rPr>
          <w:rFonts w:ascii="Arial" w:hAnsi="Arial" w:cs="Arial"/>
          <w:sz w:val="22"/>
          <w:szCs w:val="22"/>
          <w:lang w:val="en-US"/>
        </w:rPr>
        <w:t xml:space="preserve"> </w:t>
      </w:r>
      <w:r w:rsidR="00691137" w:rsidRPr="00EB7E2E">
        <w:rPr>
          <w:rFonts w:ascii="Arial" w:hAnsi="Arial" w:cs="Arial"/>
          <w:sz w:val="22"/>
          <w:szCs w:val="22"/>
          <w:lang w:val="en-US"/>
        </w:rPr>
        <w:t xml:space="preserve">Bên mua bảo hiểm </w:t>
      </w:r>
      <w:r w:rsidR="00DC30FD" w:rsidRPr="00EB7E2E">
        <w:rPr>
          <w:rFonts w:ascii="Arial" w:hAnsi="Arial" w:cs="Arial"/>
          <w:sz w:val="22"/>
          <w:szCs w:val="22"/>
          <w:lang w:val="en-US"/>
        </w:rPr>
        <w:t>có thể lựa chọn</w:t>
      </w:r>
      <w:r w:rsidR="00DB1DE2" w:rsidRPr="00EB7E2E">
        <w:rPr>
          <w:rFonts w:ascii="Arial" w:hAnsi="Arial" w:cs="Arial"/>
          <w:sz w:val="22"/>
          <w:szCs w:val="22"/>
          <w:lang w:val="en-US"/>
        </w:rPr>
        <w:t xml:space="preserve"> tham gia</w:t>
      </w:r>
      <w:r w:rsidR="00DC30FD" w:rsidRPr="00EB7E2E">
        <w:rPr>
          <w:rFonts w:ascii="Arial" w:hAnsi="Arial" w:cs="Arial"/>
          <w:sz w:val="22"/>
          <w:szCs w:val="22"/>
          <w:lang w:val="en-US"/>
        </w:rPr>
        <w:t xml:space="preserve"> 1 trong 4 </w:t>
      </w:r>
      <w:r w:rsidR="005D1A69" w:rsidRPr="00EB7E2E">
        <w:rPr>
          <w:rFonts w:ascii="Arial" w:hAnsi="Arial" w:cs="Arial"/>
          <w:sz w:val="22"/>
          <w:szCs w:val="22"/>
          <w:lang w:val="en-US"/>
        </w:rPr>
        <w:t>K</w:t>
      </w:r>
      <w:r w:rsidR="00DC30FD" w:rsidRPr="00EB7E2E">
        <w:rPr>
          <w:rFonts w:ascii="Arial" w:hAnsi="Arial" w:cs="Arial"/>
          <w:sz w:val="22"/>
          <w:szCs w:val="22"/>
          <w:lang w:val="en-US"/>
        </w:rPr>
        <w:t>ế hoạch</w:t>
      </w:r>
      <w:r w:rsidR="00DB1DE2" w:rsidRPr="00EB7E2E">
        <w:rPr>
          <w:rFonts w:ascii="Arial" w:hAnsi="Arial" w:cs="Arial"/>
          <w:sz w:val="22"/>
          <w:szCs w:val="22"/>
          <w:lang w:val="en-US"/>
        </w:rPr>
        <w:t xml:space="preserve"> bảo hiểm</w:t>
      </w:r>
      <w:r w:rsidR="00DC30FD" w:rsidRPr="00EB7E2E">
        <w:rPr>
          <w:rFonts w:ascii="Arial" w:hAnsi="Arial" w:cs="Arial"/>
          <w:sz w:val="22"/>
          <w:szCs w:val="22"/>
          <w:lang w:val="en-US"/>
        </w:rPr>
        <w:t xml:space="preserve"> với </w:t>
      </w:r>
      <w:r w:rsidR="005E3ED6" w:rsidRPr="00EB7E2E">
        <w:rPr>
          <w:rFonts w:ascii="Arial" w:hAnsi="Arial" w:cs="Arial"/>
          <w:sz w:val="22"/>
          <w:szCs w:val="22"/>
          <w:lang w:val="en-US"/>
        </w:rPr>
        <w:t>P</w:t>
      </w:r>
      <w:r w:rsidR="00832F3E" w:rsidRPr="00EB7E2E">
        <w:rPr>
          <w:rFonts w:ascii="Arial" w:hAnsi="Arial" w:cs="Arial"/>
          <w:sz w:val="22"/>
          <w:szCs w:val="22"/>
          <w:lang w:val="en-US"/>
        </w:rPr>
        <w:t xml:space="preserve">hạm vi bảo hiểm </w:t>
      </w:r>
      <w:r w:rsidR="00DC30FD" w:rsidRPr="00EB7E2E">
        <w:rPr>
          <w:rFonts w:ascii="Arial" w:hAnsi="Arial" w:cs="Arial"/>
          <w:sz w:val="22"/>
          <w:szCs w:val="22"/>
          <w:lang w:val="en-US"/>
        </w:rPr>
        <w:t xml:space="preserve">tối đa </w:t>
      </w:r>
      <w:r w:rsidR="0094301B" w:rsidRPr="00EB7E2E">
        <w:rPr>
          <w:rFonts w:ascii="Arial" w:hAnsi="Arial" w:cs="Arial"/>
          <w:sz w:val="22"/>
          <w:szCs w:val="22"/>
          <w:lang w:val="en-US"/>
        </w:rPr>
        <w:t>mỗi năm</w:t>
      </w:r>
      <w:r w:rsidR="00836395" w:rsidRPr="00EB7E2E">
        <w:rPr>
          <w:rFonts w:ascii="Arial" w:hAnsi="Arial" w:cs="Arial"/>
          <w:sz w:val="22"/>
          <w:szCs w:val="22"/>
          <w:lang w:val="en-US"/>
        </w:rPr>
        <w:t xml:space="preserve"> </w:t>
      </w:r>
      <w:r w:rsidRPr="00EB7E2E">
        <w:rPr>
          <w:rFonts w:ascii="Arial" w:hAnsi="Arial" w:cs="Arial"/>
          <w:sz w:val="22"/>
          <w:szCs w:val="22"/>
          <w:lang w:val="en-US"/>
        </w:rPr>
        <w:t>được mô tả trong bảng sau</w:t>
      </w:r>
      <w:r w:rsidR="00285ACD" w:rsidRPr="00EB7E2E">
        <w:rPr>
          <w:rFonts w:ascii="Arial" w:hAnsi="Arial" w:cs="Arial"/>
          <w:sz w:val="22"/>
          <w:szCs w:val="22"/>
          <w:lang w:val="en-US"/>
        </w:rPr>
        <w:t xml:space="preserve"> cho mỗi </w:t>
      </w:r>
      <w:r w:rsidR="00410209" w:rsidRPr="00EB7E2E">
        <w:rPr>
          <w:rFonts w:ascii="Arial" w:hAnsi="Arial" w:cs="Arial"/>
          <w:sz w:val="22"/>
          <w:szCs w:val="22"/>
          <w:lang w:val="en-US"/>
        </w:rPr>
        <w:t>Người được bảo hiểm</w:t>
      </w:r>
      <w:r w:rsidRPr="00EB7E2E">
        <w:rPr>
          <w:rFonts w:ascii="Arial" w:hAnsi="Arial" w:cs="Arial"/>
          <w:sz w:val="22"/>
          <w:szCs w:val="22"/>
          <w:lang w:val="en-US"/>
        </w:rPr>
        <w:t xml:space="preserve">: </w:t>
      </w:r>
    </w:p>
    <w:p w:rsidR="00C94B71" w:rsidRPr="00EB7E2E" w:rsidRDefault="005E3ED6" w:rsidP="00E54BBE">
      <w:pPr>
        <w:spacing w:before="240" w:after="60"/>
        <w:ind w:right="-255"/>
        <w:jc w:val="both"/>
        <w:rPr>
          <w:rFonts w:ascii="Arial" w:hAnsi="Arial" w:cs="Arial"/>
          <w:sz w:val="22"/>
          <w:szCs w:val="22"/>
          <w:u w:val="single"/>
          <w:lang w:val="en-US"/>
        </w:rPr>
      </w:pPr>
      <w:r w:rsidRPr="00EB7E2E">
        <w:rPr>
          <w:rFonts w:ascii="Arial" w:hAnsi="Arial" w:cs="Arial"/>
          <w:sz w:val="22"/>
          <w:szCs w:val="22"/>
          <w:u w:val="single"/>
          <w:lang w:val="en-US"/>
        </w:rPr>
        <w:t xml:space="preserve">Bảng 1: </w:t>
      </w:r>
      <w:r w:rsidR="00AB54BB" w:rsidRPr="00EB7E2E">
        <w:rPr>
          <w:rFonts w:ascii="Arial" w:hAnsi="Arial" w:cs="Arial"/>
          <w:sz w:val="22"/>
          <w:szCs w:val="22"/>
          <w:u w:val="single"/>
          <w:lang w:val="en-US"/>
        </w:rPr>
        <w:t xml:space="preserve">Phạm vi </w:t>
      </w:r>
      <w:r w:rsidRPr="00EB7E2E">
        <w:rPr>
          <w:rFonts w:ascii="Arial" w:hAnsi="Arial" w:cs="Arial"/>
          <w:sz w:val="22"/>
          <w:szCs w:val="22"/>
          <w:u w:val="single"/>
          <w:lang w:val="en-US"/>
        </w:rPr>
        <w:t xml:space="preserve">bảo hiểm </w:t>
      </w:r>
      <w:r w:rsidR="00B22D70" w:rsidRPr="00EB7E2E">
        <w:rPr>
          <w:rFonts w:ascii="Arial" w:hAnsi="Arial" w:cs="Arial"/>
          <w:sz w:val="22"/>
          <w:szCs w:val="22"/>
          <w:u w:val="single"/>
          <w:lang w:val="en-US"/>
        </w:rPr>
        <w:t xml:space="preserve">tối đa </w:t>
      </w:r>
      <w:r w:rsidRPr="00EB7E2E">
        <w:rPr>
          <w:rFonts w:ascii="Arial" w:hAnsi="Arial" w:cs="Arial"/>
          <w:sz w:val="22"/>
          <w:szCs w:val="22"/>
          <w:u w:val="single"/>
          <w:lang w:val="en-US"/>
        </w:rPr>
        <w:t>mỗi năm</w:t>
      </w:r>
      <w:r w:rsidR="00AB54BB" w:rsidRPr="00EB7E2E">
        <w:rPr>
          <w:rFonts w:ascii="Arial" w:hAnsi="Arial" w:cs="Arial"/>
          <w:sz w:val="22"/>
          <w:szCs w:val="22"/>
          <w:u w:val="single"/>
          <w:lang w:val="en-US"/>
        </w:rPr>
        <w:t xml:space="preserve"> hợp đồng</w:t>
      </w:r>
      <w:r w:rsidR="001004BF" w:rsidRPr="00EB7E2E">
        <w:rPr>
          <w:rFonts w:ascii="Arial" w:hAnsi="Arial" w:cs="Arial"/>
          <w:sz w:val="22"/>
          <w:szCs w:val="22"/>
          <w:u w:val="single"/>
          <w:lang w:val="en-US"/>
        </w:rPr>
        <w:t xml:space="preserve"> của Sản phẩm bổ trợ</w:t>
      </w:r>
    </w:p>
    <w:p w:rsidR="0033269D" w:rsidRPr="00EB7E2E" w:rsidRDefault="0033269D" w:rsidP="0033269D">
      <w:pPr>
        <w:spacing w:before="120" w:after="60"/>
        <w:ind w:left="567" w:right="-255"/>
        <w:jc w:val="right"/>
        <w:rPr>
          <w:rFonts w:ascii="Arial" w:hAnsi="Arial" w:cs="Arial"/>
          <w:i/>
          <w:sz w:val="22"/>
          <w:szCs w:val="22"/>
          <w:lang w:val="en-US"/>
        </w:rPr>
      </w:pPr>
      <w:r w:rsidRPr="00EB7E2E">
        <w:rPr>
          <w:rFonts w:ascii="Arial" w:hAnsi="Arial" w:cs="Arial"/>
          <w:i/>
          <w:sz w:val="22"/>
          <w:szCs w:val="22"/>
          <w:lang w:val="en-US"/>
        </w:rPr>
        <w:t>Đơn vị tính: đồng</w:t>
      </w:r>
    </w:p>
    <w:tbl>
      <w:tblPr>
        <w:tblStyle w:val="TableGrid"/>
        <w:tblW w:w="9555" w:type="dxa"/>
        <w:tblInd w:w="-5" w:type="dxa"/>
        <w:tblLook w:val="04A0"/>
      </w:tblPr>
      <w:tblGrid>
        <w:gridCol w:w="4496"/>
        <w:gridCol w:w="1365"/>
        <w:gridCol w:w="1223"/>
        <w:gridCol w:w="1276"/>
        <w:gridCol w:w="1195"/>
      </w:tblGrid>
      <w:tr w:rsidR="00E03B2A" w:rsidRPr="00EB7E2E" w:rsidTr="00C427F8">
        <w:trPr>
          <w:trHeight w:val="482"/>
        </w:trPr>
        <w:tc>
          <w:tcPr>
            <w:tcW w:w="4500" w:type="dxa"/>
            <w:shd w:val="clear" w:color="auto" w:fill="FBE4D5" w:themeFill="accent2" w:themeFillTint="33"/>
            <w:vAlign w:val="center"/>
          </w:tcPr>
          <w:p w:rsidR="00E03B2A" w:rsidRPr="00EB7E2E" w:rsidRDefault="00E03B2A" w:rsidP="00E03B2A">
            <w:pPr>
              <w:spacing w:before="60" w:after="60"/>
              <w:jc w:val="center"/>
              <w:rPr>
                <w:rFonts w:ascii="Arial" w:hAnsi="Arial" w:cs="Arial"/>
                <w:b/>
                <w:sz w:val="22"/>
                <w:szCs w:val="22"/>
              </w:rPr>
            </w:pPr>
            <w:r w:rsidRPr="00EB7E2E">
              <w:rPr>
                <w:rFonts w:ascii="Arial" w:hAnsi="Arial" w:cs="Arial"/>
                <w:b/>
                <w:sz w:val="22"/>
                <w:szCs w:val="22"/>
              </w:rPr>
              <w:t>Kế hoạch bảo hiểm</w:t>
            </w:r>
          </w:p>
        </w:tc>
        <w:tc>
          <w:tcPr>
            <w:tcW w:w="1365" w:type="dxa"/>
            <w:shd w:val="clear" w:color="auto" w:fill="FBE4D5" w:themeFill="accent2" w:themeFillTint="33"/>
            <w:vAlign w:val="center"/>
          </w:tcPr>
          <w:p w:rsidR="00E03B2A" w:rsidRPr="00EB7E2E" w:rsidRDefault="00E03B2A" w:rsidP="00E03B2A">
            <w:pPr>
              <w:spacing w:before="60" w:after="60"/>
              <w:jc w:val="center"/>
              <w:rPr>
                <w:rFonts w:ascii="Arial" w:hAnsi="Arial" w:cs="Arial"/>
                <w:b/>
                <w:sz w:val="22"/>
                <w:szCs w:val="22"/>
              </w:rPr>
            </w:pPr>
            <w:r>
              <w:rPr>
                <w:rFonts w:ascii="Arial" w:hAnsi="Arial" w:cs="Arial"/>
                <w:b/>
                <w:sz w:val="22"/>
                <w:szCs w:val="22"/>
              </w:rPr>
              <w:t>Care100</w:t>
            </w:r>
          </w:p>
        </w:tc>
        <w:tc>
          <w:tcPr>
            <w:tcW w:w="1223" w:type="dxa"/>
            <w:shd w:val="clear" w:color="auto" w:fill="FBE4D5" w:themeFill="accent2" w:themeFillTint="33"/>
            <w:vAlign w:val="center"/>
          </w:tcPr>
          <w:p w:rsidR="00E03B2A" w:rsidRPr="00EB7E2E" w:rsidRDefault="00E03B2A" w:rsidP="00E03B2A">
            <w:pPr>
              <w:spacing w:before="60" w:after="60"/>
              <w:jc w:val="center"/>
              <w:rPr>
                <w:rFonts w:ascii="Arial" w:hAnsi="Arial" w:cs="Arial"/>
                <w:b/>
                <w:sz w:val="22"/>
                <w:szCs w:val="22"/>
              </w:rPr>
            </w:pPr>
            <w:r>
              <w:rPr>
                <w:rFonts w:ascii="Arial" w:hAnsi="Arial" w:cs="Arial"/>
                <w:b/>
                <w:sz w:val="22"/>
                <w:szCs w:val="22"/>
              </w:rPr>
              <w:t>Care250</w:t>
            </w:r>
          </w:p>
        </w:tc>
        <w:tc>
          <w:tcPr>
            <w:tcW w:w="1276" w:type="dxa"/>
            <w:shd w:val="clear" w:color="auto" w:fill="FBE4D5" w:themeFill="accent2" w:themeFillTint="33"/>
            <w:vAlign w:val="center"/>
          </w:tcPr>
          <w:p w:rsidR="00E03B2A" w:rsidRPr="00EB7E2E" w:rsidRDefault="00E03B2A" w:rsidP="00E03B2A">
            <w:pPr>
              <w:spacing w:before="60" w:after="60"/>
              <w:jc w:val="center"/>
              <w:rPr>
                <w:rFonts w:ascii="Arial" w:hAnsi="Arial" w:cs="Arial"/>
                <w:b/>
                <w:sz w:val="22"/>
                <w:szCs w:val="22"/>
              </w:rPr>
            </w:pPr>
            <w:r>
              <w:rPr>
                <w:rFonts w:ascii="Arial" w:hAnsi="Arial" w:cs="Arial"/>
                <w:b/>
                <w:sz w:val="22"/>
                <w:szCs w:val="22"/>
              </w:rPr>
              <w:t>Care500</w:t>
            </w:r>
          </w:p>
        </w:tc>
        <w:tc>
          <w:tcPr>
            <w:tcW w:w="1191" w:type="dxa"/>
            <w:shd w:val="clear" w:color="auto" w:fill="FBE4D5" w:themeFill="accent2" w:themeFillTint="33"/>
            <w:vAlign w:val="center"/>
          </w:tcPr>
          <w:p w:rsidR="00E03B2A" w:rsidRPr="00EB7E2E" w:rsidRDefault="00E03B2A" w:rsidP="00E03B2A">
            <w:pPr>
              <w:spacing w:before="60" w:after="60"/>
              <w:jc w:val="center"/>
              <w:rPr>
                <w:rFonts w:ascii="Arial" w:hAnsi="Arial" w:cs="Arial"/>
                <w:b/>
                <w:sz w:val="22"/>
                <w:szCs w:val="22"/>
              </w:rPr>
            </w:pPr>
            <w:r>
              <w:rPr>
                <w:rFonts w:ascii="Arial" w:hAnsi="Arial" w:cs="Arial"/>
                <w:b/>
                <w:sz w:val="22"/>
                <w:szCs w:val="22"/>
              </w:rPr>
              <w:t>Care1000</w:t>
            </w:r>
          </w:p>
        </w:tc>
      </w:tr>
      <w:tr w:rsidR="00C427F8" w:rsidRPr="00EB7E2E" w:rsidTr="00C427F8">
        <w:trPr>
          <w:trHeight w:val="466"/>
        </w:trPr>
        <w:tc>
          <w:tcPr>
            <w:tcW w:w="4500" w:type="dxa"/>
          </w:tcPr>
          <w:p w:rsidR="005E1255" w:rsidRPr="00EB7E2E" w:rsidRDefault="00E253BF" w:rsidP="003C0D26">
            <w:pPr>
              <w:spacing w:before="60" w:after="60"/>
              <w:jc w:val="both"/>
              <w:rPr>
                <w:rFonts w:ascii="Arial" w:hAnsi="Arial" w:cs="Arial"/>
                <w:b/>
                <w:sz w:val="22"/>
                <w:szCs w:val="22"/>
              </w:rPr>
            </w:pPr>
            <w:r w:rsidRPr="00EB7E2E">
              <w:rPr>
                <w:rFonts w:ascii="Arial" w:hAnsi="Arial" w:cs="Arial"/>
                <w:b/>
                <w:sz w:val="22"/>
                <w:szCs w:val="22"/>
              </w:rPr>
              <w:t xml:space="preserve">Phạm vi </w:t>
            </w:r>
            <w:r w:rsidR="00D40C69" w:rsidRPr="00EB7E2E">
              <w:rPr>
                <w:rFonts w:ascii="Arial" w:hAnsi="Arial" w:cs="Arial"/>
                <w:b/>
                <w:sz w:val="22"/>
                <w:szCs w:val="22"/>
              </w:rPr>
              <w:t>bảo hiểm</w:t>
            </w:r>
            <w:r w:rsidR="005E3ED6" w:rsidRPr="00EB7E2E">
              <w:rPr>
                <w:rFonts w:ascii="Arial" w:hAnsi="Arial" w:cs="Arial"/>
                <w:b/>
                <w:sz w:val="22"/>
                <w:szCs w:val="22"/>
              </w:rPr>
              <w:t xml:space="preserve"> </w:t>
            </w:r>
            <w:r w:rsidR="00B22D70" w:rsidRPr="00EB7E2E">
              <w:rPr>
                <w:rFonts w:ascii="Arial" w:hAnsi="Arial" w:cs="Arial"/>
                <w:b/>
                <w:sz w:val="22"/>
                <w:szCs w:val="22"/>
              </w:rPr>
              <w:t xml:space="preserve">tối đa </w:t>
            </w:r>
            <w:r w:rsidR="005E3ED6" w:rsidRPr="00EB7E2E">
              <w:rPr>
                <w:rFonts w:ascii="Arial" w:hAnsi="Arial" w:cs="Arial"/>
                <w:b/>
                <w:sz w:val="22"/>
                <w:szCs w:val="22"/>
              </w:rPr>
              <w:t xml:space="preserve">mỗi </w:t>
            </w:r>
            <w:r w:rsidR="00D40C69" w:rsidRPr="00EB7E2E">
              <w:rPr>
                <w:rFonts w:ascii="Arial" w:hAnsi="Arial" w:cs="Arial"/>
                <w:b/>
                <w:sz w:val="22"/>
                <w:szCs w:val="22"/>
              </w:rPr>
              <w:t>năm</w:t>
            </w:r>
          </w:p>
          <w:p w:rsidR="00DC30FD" w:rsidRPr="00EB7E2E" w:rsidRDefault="005E1255" w:rsidP="003C0D26">
            <w:pPr>
              <w:spacing w:before="60" w:after="60"/>
              <w:jc w:val="both"/>
              <w:rPr>
                <w:rFonts w:ascii="Arial" w:hAnsi="Arial" w:cs="Arial"/>
                <w:b/>
                <w:i/>
                <w:sz w:val="22"/>
                <w:szCs w:val="22"/>
              </w:rPr>
            </w:pPr>
            <w:r w:rsidRPr="00EB7E2E">
              <w:rPr>
                <w:rFonts w:ascii="Arial" w:hAnsi="Arial" w:cs="Arial"/>
                <w:b/>
                <w:i/>
                <w:sz w:val="22"/>
                <w:szCs w:val="22"/>
              </w:rPr>
              <w:t>(</w:t>
            </w:r>
            <w:r w:rsidR="006A1A01" w:rsidRPr="00EB7E2E">
              <w:rPr>
                <w:rFonts w:ascii="Arial" w:hAnsi="Arial" w:cs="Arial"/>
                <w:b/>
                <w:i/>
                <w:sz w:val="22"/>
                <w:szCs w:val="22"/>
              </w:rPr>
              <w:t>áp dụng cho tất cả các quyền lợi</w:t>
            </w:r>
            <w:r w:rsidRPr="00EB7E2E">
              <w:rPr>
                <w:rFonts w:ascii="Arial" w:hAnsi="Arial" w:cs="Arial"/>
                <w:b/>
                <w:i/>
                <w:sz w:val="22"/>
                <w:szCs w:val="22"/>
              </w:rPr>
              <w:t>)</w:t>
            </w:r>
          </w:p>
        </w:tc>
        <w:tc>
          <w:tcPr>
            <w:tcW w:w="1365" w:type="dxa"/>
            <w:vAlign w:val="center"/>
          </w:tcPr>
          <w:p w:rsidR="00DC30FD" w:rsidRPr="00EB7E2E" w:rsidRDefault="00C427F8" w:rsidP="00C427F8">
            <w:pPr>
              <w:spacing w:before="60" w:after="60"/>
              <w:jc w:val="center"/>
              <w:rPr>
                <w:rFonts w:ascii="Arial" w:hAnsi="Arial" w:cs="Arial"/>
                <w:b/>
                <w:sz w:val="22"/>
                <w:szCs w:val="22"/>
              </w:rPr>
            </w:pPr>
            <w:r w:rsidRPr="00EB7E2E">
              <w:rPr>
                <w:rFonts w:ascii="Arial" w:hAnsi="Arial" w:cs="Arial"/>
                <w:b/>
                <w:sz w:val="22"/>
                <w:szCs w:val="22"/>
              </w:rPr>
              <w:t>100 triệu</w:t>
            </w:r>
          </w:p>
        </w:tc>
        <w:tc>
          <w:tcPr>
            <w:tcW w:w="1223" w:type="dxa"/>
            <w:vAlign w:val="center"/>
          </w:tcPr>
          <w:p w:rsidR="00DC30FD" w:rsidRPr="00EB7E2E" w:rsidRDefault="00C427F8" w:rsidP="00C427F8">
            <w:pPr>
              <w:spacing w:before="60" w:after="60"/>
              <w:jc w:val="center"/>
              <w:rPr>
                <w:rFonts w:ascii="Arial" w:hAnsi="Arial" w:cs="Arial"/>
                <w:b/>
                <w:sz w:val="22"/>
                <w:szCs w:val="22"/>
              </w:rPr>
            </w:pPr>
            <w:r w:rsidRPr="00EB7E2E">
              <w:rPr>
                <w:rFonts w:ascii="Arial" w:hAnsi="Arial" w:cs="Arial"/>
                <w:b/>
                <w:sz w:val="22"/>
                <w:szCs w:val="22"/>
              </w:rPr>
              <w:t>250 triệu</w:t>
            </w:r>
          </w:p>
        </w:tc>
        <w:tc>
          <w:tcPr>
            <w:tcW w:w="1276" w:type="dxa"/>
            <w:vAlign w:val="center"/>
          </w:tcPr>
          <w:p w:rsidR="00DC30FD" w:rsidRPr="00EB7E2E" w:rsidRDefault="00C427F8" w:rsidP="00C427F8">
            <w:pPr>
              <w:spacing w:before="60" w:after="60"/>
              <w:ind w:left="38"/>
              <w:jc w:val="center"/>
              <w:rPr>
                <w:rFonts w:ascii="Arial" w:hAnsi="Arial" w:cs="Arial"/>
                <w:b/>
                <w:sz w:val="22"/>
                <w:szCs w:val="22"/>
              </w:rPr>
            </w:pPr>
            <w:r w:rsidRPr="00EB7E2E">
              <w:rPr>
                <w:rFonts w:ascii="Arial" w:hAnsi="Arial" w:cs="Arial"/>
                <w:b/>
                <w:sz w:val="22"/>
                <w:szCs w:val="22"/>
              </w:rPr>
              <w:t>500 triệu</w:t>
            </w:r>
          </w:p>
        </w:tc>
        <w:tc>
          <w:tcPr>
            <w:tcW w:w="1191" w:type="dxa"/>
            <w:vAlign w:val="center"/>
          </w:tcPr>
          <w:p w:rsidR="00DC30FD" w:rsidRPr="00EB7E2E" w:rsidRDefault="00C427F8" w:rsidP="00407D0A">
            <w:pPr>
              <w:pStyle w:val="ListParagraph"/>
              <w:spacing w:before="60" w:after="60"/>
              <w:ind w:left="-166"/>
              <w:jc w:val="center"/>
              <w:rPr>
                <w:rFonts w:ascii="Arial" w:hAnsi="Arial" w:cs="Arial"/>
                <w:b/>
                <w:sz w:val="22"/>
                <w:szCs w:val="22"/>
              </w:rPr>
            </w:pPr>
            <w:r w:rsidRPr="00EB7E2E">
              <w:rPr>
                <w:rFonts w:ascii="Arial" w:hAnsi="Arial" w:cs="Arial"/>
                <w:b/>
                <w:sz w:val="22"/>
                <w:szCs w:val="22"/>
              </w:rPr>
              <w:t>1 tỷ</w:t>
            </w:r>
          </w:p>
        </w:tc>
      </w:tr>
      <w:tr w:rsidR="00C427F8" w:rsidRPr="00EB7E2E" w:rsidTr="00C427F8">
        <w:trPr>
          <w:trHeight w:val="638"/>
        </w:trPr>
        <w:tc>
          <w:tcPr>
            <w:tcW w:w="4500" w:type="dxa"/>
            <w:vAlign w:val="center"/>
          </w:tcPr>
          <w:p w:rsidR="00D12B7D" w:rsidRPr="00EB7E2E" w:rsidRDefault="00B84391" w:rsidP="00407D0A">
            <w:pPr>
              <w:autoSpaceDE/>
              <w:autoSpaceDN/>
              <w:spacing w:before="60" w:after="60"/>
              <w:rPr>
                <w:rFonts w:ascii="Arial" w:hAnsi="Arial" w:cs="Arial"/>
                <w:i/>
                <w:sz w:val="22"/>
                <w:szCs w:val="22"/>
              </w:rPr>
            </w:pPr>
            <w:r w:rsidRPr="00EB7E2E">
              <w:rPr>
                <w:rFonts w:ascii="Arial" w:hAnsi="Arial" w:cs="Arial"/>
                <w:i/>
                <w:sz w:val="22"/>
                <w:szCs w:val="22"/>
              </w:rPr>
              <w:t xml:space="preserve">1.1. </w:t>
            </w:r>
            <w:r w:rsidR="00D12B7D" w:rsidRPr="00EB7E2E">
              <w:rPr>
                <w:rFonts w:ascii="Arial" w:hAnsi="Arial" w:cs="Arial"/>
                <w:i/>
                <w:sz w:val="22"/>
                <w:szCs w:val="22"/>
              </w:rPr>
              <w:t>Điều trị ung thư hoặc Cấy ghép nội tạng</w:t>
            </w:r>
            <w:r w:rsidRPr="00EB7E2E">
              <w:rPr>
                <w:rFonts w:ascii="Arial" w:hAnsi="Arial" w:cs="Arial"/>
                <w:i/>
                <w:sz w:val="22"/>
                <w:szCs w:val="22"/>
              </w:rPr>
              <w:t xml:space="preserve"> </w:t>
            </w:r>
            <w:r w:rsidR="00D12B7D" w:rsidRPr="00EB7E2E">
              <w:rPr>
                <w:rFonts w:ascii="Arial" w:hAnsi="Arial" w:cs="Arial"/>
                <w:i/>
                <w:sz w:val="22"/>
                <w:szCs w:val="22"/>
              </w:rPr>
              <w:t>(Quyền lợi tối đa mỗi năm hợp đồng)</w:t>
            </w:r>
          </w:p>
        </w:tc>
        <w:tc>
          <w:tcPr>
            <w:tcW w:w="1365" w:type="dxa"/>
            <w:vAlign w:val="center"/>
          </w:tcPr>
          <w:p w:rsidR="00D12B7D" w:rsidRPr="00EB7E2E" w:rsidRDefault="00D12B7D" w:rsidP="00D12B7D">
            <w:pPr>
              <w:spacing w:before="60" w:after="60"/>
              <w:jc w:val="center"/>
              <w:rPr>
                <w:rFonts w:ascii="Arial" w:hAnsi="Arial" w:cs="Arial"/>
                <w:sz w:val="22"/>
                <w:szCs w:val="22"/>
              </w:rPr>
            </w:pPr>
            <w:r w:rsidRPr="00EB7E2E">
              <w:rPr>
                <w:rFonts w:ascii="Arial" w:hAnsi="Arial" w:cs="Arial"/>
                <w:sz w:val="22"/>
                <w:szCs w:val="22"/>
              </w:rPr>
              <w:t>100 triệu</w:t>
            </w:r>
          </w:p>
        </w:tc>
        <w:tc>
          <w:tcPr>
            <w:tcW w:w="1223" w:type="dxa"/>
            <w:vAlign w:val="center"/>
          </w:tcPr>
          <w:p w:rsidR="00D12B7D" w:rsidRPr="00EB7E2E" w:rsidRDefault="00D12B7D" w:rsidP="00D12B7D">
            <w:pPr>
              <w:spacing w:before="60" w:after="60"/>
              <w:jc w:val="center"/>
              <w:rPr>
                <w:rFonts w:ascii="Arial" w:hAnsi="Arial" w:cs="Arial"/>
                <w:sz w:val="22"/>
                <w:szCs w:val="22"/>
              </w:rPr>
            </w:pPr>
            <w:r w:rsidRPr="00EB7E2E">
              <w:rPr>
                <w:rFonts w:ascii="Arial" w:hAnsi="Arial" w:cs="Arial"/>
                <w:sz w:val="22"/>
                <w:szCs w:val="22"/>
              </w:rPr>
              <w:t>250 triệu</w:t>
            </w:r>
          </w:p>
        </w:tc>
        <w:tc>
          <w:tcPr>
            <w:tcW w:w="1276" w:type="dxa"/>
            <w:vAlign w:val="center"/>
          </w:tcPr>
          <w:p w:rsidR="00D12B7D" w:rsidRPr="00EB7E2E" w:rsidRDefault="00D12B7D" w:rsidP="00D12B7D">
            <w:pPr>
              <w:spacing w:before="60" w:after="60"/>
              <w:jc w:val="center"/>
              <w:rPr>
                <w:rFonts w:ascii="Arial" w:hAnsi="Arial" w:cs="Arial"/>
                <w:sz w:val="22"/>
                <w:szCs w:val="22"/>
              </w:rPr>
            </w:pPr>
            <w:r w:rsidRPr="00EB7E2E">
              <w:rPr>
                <w:rFonts w:ascii="Arial" w:hAnsi="Arial" w:cs="Arial"/>
                <w:sz w:val="22"/>
                <w:szCs w:val="22"/>
              </w:rPr>
              <w:t>500 triệu</w:t>
            </w:r>
          </w:p>
        </w:tc>
        <w:tc>
          <w:tcPr>
            <w:tcW w:w="1191" w:type="dxa"/>
            <w:vAlign w:val="center"/>
          </w:tcPr>
          <w:p w:rsidR="00D12B7D" w:rsidRPr="00EB7E2E" w:rsidRDefault="00D12B7D" w:rsidP="00C427F8">
            <w:pPr>
              <w:spacing w:before="60" w:after="60"/>
              <w:ind w:left="-166"/>
              <w:jc w:val="center"/>
              <w:rPr>
                <w:rFonts w:ascii="Arial" w:hAnsi="Arial" w:cs="Arial"/>
                <w:sz w:val="22"/>
                <w:szCs w:val="22"/>
              </w:rPr>
            </w:pPr>
            <w:r w:rsidRPr="00EB7E2E">
              <w:rPr>
                <w:rFonts w:ascii="Arial" w:hAnsi="Arial" w:cs="Arial"/>
                <w:sz w:val="22"/>
                <w:szCs w:val="22"/>
              </w:rPr>
              <w:t>1 tỷ</w:t>
            </w:r>
          </w:p>
        </w:tc>
      </w:tr>
      <w:tr w:rsidR="00C427F8" w:rsidRPr="00EB7E2E" w:rsidTr="00C427F8">
        <w:trPr>
          <w:trHeight w:val="638"/>
        </w:trPr>
        <w:tc>
          <w:tcPr>
            <w:tcW w:w="4500" w:type="dxa"/>
            <w:vAlign w:val="center"/>
          </w:tcPr>
          <w:p w:rsidR="00D12B7D" w:rsidRPr="00EB7E2E" w:rsidRDefault="00B84391" w:rsidP="00407D0A">
            <w:pPr>
              <w:autoSpaceDE/>
              <w:autoSpaceDN/>
              <w:spacing w:before="60" w:after="60"/>
              <w:rPr>
                <w:rFonts w:ascii="Arial" w:hAnsi="Arial" w:cs="Arial"/>
                <w:i/>
                <w:sz w:val="22"/>
                <w:szCs w:val="22"/>
              </w:rPr>
            </w:pPr>
            <w:r w:rsidRPr="00EB7E2E">
              <w:rPr>
                <w:rFonts w:ascii="Arial" w:hAnsi="Arial" w:cs="Arial"/>
                <w:i/>
                <w:sz w:val="22"/>
                <w:szCs w:val="22"/>
              </w:rPr>
              <w:t xml:space="preserve">1.2 </w:t>
            </w:r>
            <w:r w:rsidR="00D12B7D" w:rsidRPr="00EB7E2E">
              <w:rPr>
                <w:rFonts w:ascii="Arial" w:hAnsi="Arial" w:cs="Arial"/>
                <w:i/>
                <w:sz w:val="22"/>
                <w:szCs w:val="22"/>
              </w:rPr>
              <w:t>Điều trị nội trú (Quyền lợi tối đa mỗi năm hợp đồng)</w:t>
            </w:r>
          </w:p>
        </w:tc>
        <w:tc>
          <w:tcPr>
            <w:tcW w:w="1365" w:type="dxa"/>
            <w:vAlign w:val="center"/>
          </w:tcPr>
          <w:p w:rsidR="00D12B7D" w:rsidRPr="00EB7E2E" w:rsidRDefault="00D12B7D" w:rsidP="00D12B7D">
            <w:pPr>
              <w:spacing w:before="60" w:after="60"/>
              <w:jc w:val="center"/>
              <w:rPr>
                <w:rFonts w:ascii="Arial" w:hAnsi="Arial" w:cs="Arial"/>
                <w:sz w:val="22"/>
                <w:szCs w:val="22"/>
              </w:rPr>
            </w:pPr>
            <w:r w:rsidRPr="00EB7E2E">
              <w:rPr>
                <w:rFonts w:ascii="Arial" w:hAnsi="Arial" w:cs="Arial"/>
                <w:sz w:val="22"/>
                <w:szCs w:val="22"/>
              </w:rPr>
              <w:t>100 triệu</w:t>
            </w:r>
          </w:p>
        </w:tc>
        <w:tc>
          <w:tcPr>
            <w:tcW w:w="1223" w:type="dxa"/>
            <w:vAlign w:val="center"/>
          </w:tcPr>
          <w:p w:rsidR="00D12B7D" w:rsidRPr="00EB7E2E" w:rsidRDefault="00D12B7D" w:rsidP="00D12B7D">
            <w:pPr>
              <w:spacing w:before="60" w:after="60"/>
              <w:jc w:val="center"/>
              <w:rPr>
                <w:rFonts w:ascii="Arial" w:hAnsi="Arial" w:cs="Arial"/>
                <w:sz w:val="22"/>
                <w:szCs w:val="22"/>
              </w:rPr>
            </w:pPr>
            <w:r w:rsidRPr="00EB7E2E">
              <w:rPr>
                <w:rFonts w:ascii="Arial" w:hAnsi="Arial" w:cs="Arial"/>
                <w:sz w:val="22"/>
                <w:szCs w:val="22"/>
              </w:rPr>
              <w:t>250 triệu</w:t>
            </w:r>
          </w:p>
        </w:tc>
        <w:tc>
          <w:tcPr>
            <w:tcW w:w="1276" w:type="dxa"/>
            <w:vAlign w:val="center"/>
          </w:tcPr>
          <w:p w:rsidR="00D12B7D" w:rsidRPr="00EB7E2E" w:rsidRDefault="00D12B7D" w:rsidP="00D12B7D">
            <w:pPr>
              <w:spacing w:before="60" w:after="60"/>
              <w:jc w:val="center"/>
              <w:rPr>
                <w:rFonts w:ascii="Arial" w:hAnsi="Arial" w:cs="Arial"/>
                <w:sz w:val="22"/>
                <w:szCs w:val="22"/>
              </w:rPr>
            </w:pPr>
            <w:r w:rsidRPr="00EB7E2E">
              <w:rPr>
                <w:rFonts w:ascii="Arial" w:hAnsi="Arial" w:cs="Arial"/>
                <w:sz w:val="22"/>
                <w:szCs w:val="22"/>
              </w:rPr>
              <w:t>500 triệu</w:t>
            </w:r>
          </w:p>
        </w:tc>
        <w:tc>
          <w:tcPr>
            <w:tcW w:w="1191" w:type="dxa"/>
            <w:vAlign w:val="center"/>
          </w:tcPr>
          <w:p w:rsidR="00D12B7D" w:rsidRPr="00EB7E2E" w:rsidRDefault="00C427F8" w:rsidP="00407D0A">
            <w:pPr>
              <w:spacing w:before="60" w:after="60"/>
              <w:ind w:left="-166"/>
              <w:jc w:val="center"/>
              <w:rPr>
                <w:rFonts w:ascii="Arial" w:hAnsi="Arial" w:cs="Arial"/>
                <w:sz w:val="22"/>
                <w:szCs w:val="22"/>
              </w:rPr>
            </w:pPr>
            <w:r w:rsidRPr="00EB7E2E">
              <w:rPr>
                <w:rFonts w:ascii="Arial" w:hAnsi="Arial" w:cs="Arial"/>
                <w:sz w:val="22"/>
                <w:szCs w:val="22"/>
              </w:rPr>
              <w:t>1 tỷ</w:t>
            </w:r>
            <w:r w:rsidRPr="00EB7E2E" w:rsidDel="00B84391">
              <w:rPr>
                <w:rFonts w:ascii="Arial" w:hAnsi="Arial" w:cs="Arial"/>
                <w:sz w:val="22"/>
                <w:szCs w:val="22"/>
              </w:rPr>
              <w:t xml:space="preserve"> </w:t>
            </w:r>
          </w:p>
        </w:tc>
      </w:tr>
      <w:tr w:rsidR="00C427F8" w:rsidRPr="00EB7E2E" w:rsidTr="00C427F8">
        <w:trPr>
          <w:trHeight w:val="691"/>
        </w:trPr>
        <w:tc>
          <w:tcPr>
            <w:tcW w:w="4500" w:type="dxa"/>
            <w:vAlign w:val="center"/>
          </w:tcPr>
          <w:p w:rsidR="00D12B7D" w:rsidRPr="00EB7E2E" w:rsidRDefault="00B84391" w:rsidP="00407D0A">
            <w:pPr>
              <w:autoSpaceDE/>
              <w:autoSpaceDN/>
              <w:spacing w:before="60" w:after="60"/>
              <w:rPr>
                <w:rFonts w:ascii="Arial" w:hAnsi="Arial" w:cs="Arial"/>
                <w:i/>
                <w:sz w:val="22"/>
                <w:szCs w:val="22"/>
              </w:rPr>
            </w:pPr>
            <w:r w:rsidRPr="00EB7E2E">
              <w:rPr>
                <w:rFonts w:ascii="Arial" w:hAnsi="Arial" w:cs="Arial"/>
                <w:i/>
                <w:sz w:val="22"/>
                <w:szCs w:val="22"/>
              </w:rPr>
              <w:t xml:space="preserve">1.3 </w:t>
            </w:r>
            <w:r w:rsidR="00D12B7D" w:rsidRPr="00EB7E2E">
              <w:rPr>
                <w:rFonts w:ascii="Arial" w:hAnsi="Arial" w:cs="Arial"/>
                <w:i/>
                <w:sz w:val="22"/>
                <w:szCs w:val="22"/>
              </w:rPr>
              <w:t>Điều trị ngoại trú (Quyền lợi  tối đa mỗi năm hợp đồng)</w:t>
            </w:r>
          </w:p>
        </w:tc>
        <w:tc>
          <w:tcPr>
            <w:tcW w:w="1365" w:type="dxa"/>
            <w:vAlign w:val="center"/>
          </w:tcPr>
          <w:p w:rsidR="00D12B7D" w:rsidRPr="00EB7E2E" w:rsidRDefault="00D12B7D" w:rsidP="00D12B7D">
            <w:pPr>
              <w:spacing w:before="60" w:after="60"/>
              <w:jc w:val="center"/>
              <w:rPr>
                <w:rFonts w:ascii="Arial" w:hAnsi="Arial" w:cs="Arial"/>
                <w:sz w:val="22"/>
                <w:szCs w:val="22"/>
              </w:rPr>
            </w:pPr>
            <w:r w:rsidRPr="00EB7E2E">
              <w:rPr>
                <w:rFonts w:ascii="Arial" w:hAnsi="Arial" w:cs="Arial"/>
                <w:sz w:val="22"/>
                <w:szCs w:val="22"/>
              </w:rPr>
              <w:t>5 triệu</w:t>
            </w:r>
          </w:p>
        </w:tc>
        <w:tc>
          <w:tcPr>
            <w:tcW w:w="1223" w:type="dxa"/>
            <w:vAlign w:val="center"/>
          </w:tcPr>
          <w:p w:rsidR="00D12B7D" w:rsidRPr="00EB7E2E" w:rsidRDefault="00D12B7D" w:rsidP="00D12B7D">
            <w:pPr>
              <w:spacing w:before="60" w:after="60"/>
              <w:jc w:val="center"/>
              <w:rPr>
                <w:rFonts w:ascii="Arial" w:hAnsi="Arial" w:cs="Arial"/>
                <w:sz w:val="22"/>
                <w:szCs w:val="22"/>
              </w:rPr>
            </w:pPr>
            <w:r w:rsidRPr="00EB7E2E">
              <w:rPr>
                <w:rFonts w:ascii="Arial" w:hAnsi="Arial" w:cs="Arial"/>
                <w:sz w:val="22"/>
                <w:szCs w:val="22"/>
                <w:lang w:val="vi-VN"/>
              </w:rPr>
              <w:t>7</w:t>
            </w:r>
            <w:r w:rsidRPr="00EB7E2E">
              <w:rPr>
                <w:rFonts w:ascii="Arial" w:hAnsi="Arial" w:cs="Arial"/>
                <w:sz w:val="22"/>
                <w:szCs w:val="22"/>
                <w:lang w:val="en-US"/>
              </w:rPr>
              <w:t>,</w:t>
            </w:r>
            <w:r w:rsidRPr="00EB7E2E">
              <w:rPr>
                <w:rFonts w:ascii="Arial" w:hAnsi="Arial" w:cs="Arial"/>
                <w:sz w:val="22"/>
                <w:szCs w:val="22"/>
                <w:lang w:val="vi-VN"/>
              </w:rPr>
              <w:t>5</w:t>
            </w:r>
            <w:r w:rsidRPr="00EB7E2E">
              <w:rPr>
                <w:rFonts w:ascii="Arial" w:hAnsi="Arial" w:cs="Arial"/>
                <w:sz w:val="22"/>
                <w:szCs w:val="22"/>
              </w:rPr>
              <w:t xml:space="preserve"> triệu</w:t>
            </w:r>
          </w:p>
        </w:tc>
        <w:tc>
          <w:tcPr>
            <w:tcW w:w="1276" w:type="dxa"/>
            <w:vAlign w:val="center"/>
          </w:tcPr>
          <w:p w:rsidR="00D12B7D" w:rsidRPr="00EB7E2E" w:rsidRDefault="00D12B7D" w:rsidP="00D12B7D">
            <w:pPr>
              <w:spacing w:before="60" w:after="60"/>
              <w:jc w:val="center"/>
              <w:rPr>
                <w:rFonts w:ascii="Arial" w:hAnsi="Arial" w:cs="Arial"/>
                <w:sz w:val="22"/>
                <w:szCs w:val="22"/>
              </w:rPr>
            </w:pPr>
            <w:r w:rsidRPr="00EB7E2E">
              <w:rPr>
                <w:rFonts w:ascii="Arial" w:hAnsi="Arial" w:cs="Arial"/>
                <w:sz w:val="22"/>
                <w:szCs w:val="22"/>
              </w:rPr>
              <w:t>1</w:t>
            </w:r>
            <w:r w:rsidRPr="00EB7E2E">
              <w:rPr>
                <w:rFonts w:ascii="Arial" w:hAnsi="Arial" w:cs="Arial"/>
                <w:sz w:val="22"/>
                <w:szCs w:val="22"/>
                <w:lang w:val="vi-VN"/>
              </w:rPr>
              <w:t>0</w:t>
            </w:r>
            <w:r w:rsidRPr="00EB7E2E">
              <w:rPr>
                <w:rFonts w:ascii="Arial" w:hAnsi="Arial" w:cs="Arial"/>
                <w:sz w:val="22"/>
                <w:szCs w:val="22"/>
              </w:rPr>
              <w:t xml:space="preserve"> triệu</w:t>
            </w:r>
          </w:p>
        </w:tc>
        <w:tc>
          <w:tcPr>
            <w:tcW w:w="1191" w:type="dxa"/>
            <w:vAlign w:val="center"/>
          </w:tcPr>
          <w:p w:rsidR="00D12B7D" w:rsidRPr="00EB7E2E" w:rsidRDefault="00E15F90" w:rsidP="00407D0A">
            <w:pPr>
              <w:spacing w:before="60" w:after="60"/>
              <w:ind w:left="117"/>
              <w:rPr>
                <w:rFonts w:ascii="Arial" w:hAnsi="Arial" w:cs="Arial"/>
                <w:sz w:val="22"/>
                <w:szCs w:val="22"/>
              </w:rPr>
            </w:pPr>
            <w:r w:rsidRPr="00EB7E2E">
              <w:rPr>
                <w:rFonts w:ascii="Arial" w:hAnsi="Arial" w:cs="Arial"/>
                <w:sz w:val="22"/>
                <w:szCs w:val="22"/>
              </w:rPr>
              <w:t>2</w:t>
            </w:r>
            <w:r w:rsidR="00C427F8" w:rsidRPr="00EB7E2E">
              <w:rPr>
                <w:rFonts w:ascii="Arial" w:hAnsi="Arial" w:cs="Arial"/>
                <w:sz w:val="22"/>
                <w:szCs w:val="22"/>
                <w:lang w:val="vi-VN"/>
              </w:rPr>
              <w:t>0</w:t>
            </w:r>
            <w:r w:rsidR="00C427F8" w:rsidRPr="00EB7E2E">
              <w:rPr>
                <w:rFonts w:ascii="Arial" w:hAnsi="Arial" w:cs="Arial"/>
                <w:sz w:val="22"/>
                <w:szCs w:val="22"/>
              </w:rPr>
              <w:t xml:space="preserve"> triệu</w:t>
            </w:r>
          </w:p>
        </w:tc>
      </w:tr>
      <w:tr w:rsidR="00C427F8" w:rsidRPr="00EB7E2E" w:rsidTr="00C427F8">
        <w:trPr>
          <w:trHeight w:val="691"/>
        </w:trPr>
        <w:tc>
          <w:tcPr>
            <w:tcW w:w="4500" w:type="dxa"/>
            <w:vAlign w:val="center"/>
          </w:tcPr>
          <w:p w:rsidR="00D12B7D" w:rsidRPr="00EB7E2E" w:rsidRDefault="00B84391" w:rsidP="00407D0A">
            <w:pPr>
              <w:autoSpaceDE/>
              <w:autoSpaceDN/>
              <w:spacing w:before="60" w:after="60"/>
              <w:rPr>
                <w:rFonts w:ascii="Arial" w:hAnsi="Arial" w:cs="Arial"/>
                <w:i/>
                <w:sz w:val="22"/>
                <w:szCs w:val="22"/>
              </w:rPr>
            </w:pPr>
            <w:r w:rsidRPr="00EB7E2E">
              <w:rPr>
                <w:rFonts w:ascii="Arial" w:hAnsi="Arial" w:cs="Arial"/>
                <w:i/>
                <w:sz w:val="22"/>
                <w:szCs w:val="22"/>
              </w:rPr>
              <w:t xml:space="preserve">1.4 </w:t>
            </w:r>
            <w:r w:rsidR="00D12B7D" w:rsidRPr="00EB7E2E">
              <w:rPr>
                <w:rFonts w:ascii="Arial" w:hAnsi="Arial" w:cs="Arial"/>
                <w:i/>
                <w:sz w:val="22"/>
                <w:szCs w:val="22"/>
              </w:rPr>
              <w:t>Cấp cứu khi đang ở nước ngoài</w:t>
            </w:r>
            <w:r w:rsidR="00C427F8" w:rsidRPr="00EB7E2E">
              <w:rPr>
                <w:rFonts w:ascii="Arial" w:hAnsi="Arial" w:cs="Arial"/>
                <w:i/>
                <w:sz w:val="22"/>
                <w:szCs w:val="22"/>
              </w:rPr>
              <w:t xml:space="preserve"> </w:t>
            </w:r>
            <w:r w:rsidR="00D12B7D" w:rsidRPr="00EB7E2E">
              <w:rPr>
                <w:rFonts w:ascii="Arial" w:hAnsi="Arial" w:cs="Arial"/>
                <w:i/>
                <w:sz w:val="22"/>
                <w:szCs w:val="22"/>
              </w:rPr>
              <w:t>(Quyền lợi tối đa mỗi năm hợp đồng)</w:t>
            </w:r>
          </w:p>
        </w:tc>
        <w:tc>
          <w:tcPr>
            <w:tcW w:w="1365" w:type="dxa"/>
            <w:vAlign w:val="center"/>
          </w:tcPr>
          <w:p w:rsidR="00D12B7D" w:rsidRPr="00EB7E2E" w:rsidRDefault="00D12B7D" w:rsidP="00D12B7D">
            <w:pPr>
              <w:spacing w:before="60" w:after="60"/>
              <w:jc w:val="center"/>
              <w:rPr>
                <w:rFonts w:ascii="Arial" w:hAnsi="Arial" w:cs="Arial"/>
                <w:sz w:val="22"/>
                <w:szCs w:val="22"/>
              </w:rPr>
            </w:pPr>
            <w:r w:rsidRPr="00EB7E2E">
              <w:rPr>
                <w:rFonts w:ascii="Arial" w:hAnsi="Arial" w:cs="Arial"/>
                <w:sz w:val="22"/>
                <w:szCs w:val="22"/>
              </w:rPr>
              <w:t>100 triệu</w:t>
            </w:r>
          </w:p>
        </w:tc>
        <w:tc>
          <w:tcPr>
            <w:tcW w:w="1223" w:type="dxa"/>
            <w:vAlign w:val="center"/>
          </w:tcPr>
          <w:p w:rsidR="00D12B7D" w:rsidRPr="00EB7E2E" w:rsidRDefault="00D12B7D" w:rsidP="00D12B7D">
            <w:pPr>
              <w:spacing w:before="60" w:after="60"/>
              <w:jc w:val="center"/>
              <w:rPr>
                <w:rFonts w:ascii="Arial" w:hAnsi="Arial" w:cs="Arial"/>
                <w:sz w:val="22"/>
                <w:szCs w:val="22"/>
                <w:lang w:val="vi-VN"/>
              </w:rPr>
            </w:pPr>
            <w:r w:rsidRPr="00EB7E2E">
              <w:rPr>
                <w:rFonts w:ascii="Arial" w:hAnsi="Arial" w:cs="Arial"/>
                <w:sz w:val="22"/>
                <w:szCs w:val="22"/>
              </w:rPr>
              <w:t>250 triệu</w:t>
            </w:r>
          </w:p>
        </w:tc>
        <w:tc>
          <w:tcPr>
            <w:tcW w:w="1276" w:type="dxa"/>
            <w:vAlign w:val="center"/>
          </w:tcPr>
          <w:p w:rsidR="00D12B7D" w:rsidRPr="00EB7E2E" w:rsidRDefault="00D12B7D" w:rsidP="00D12B7D">
            <w:pPr>
              <w:spacing w:before="60" w:after="60"/>
              <w:jc w:val="center"/>
              <w:rPr>
                <w:rFonts w:ascii="Arial" w:hAnsi="Arial" w:cs="Arial"/>
                <w:sz w:val="22"/>
                <w:szCs w:val="22"/>
              </w:rPr>
            </w:pPr>
            <w:r w:rsidRPr="00EB7E2E">
              <w:rPr>
                <w:rFonts w:ascii="Arial" w:hAnsi="Arial" w:cs="Arial"/>
                <w:sz w:val="22"/>
                <w:szCs w:val="22"/>
              </w:rPr>
              <w:t>500 triệu</w:t>
            </w:r>
          </w:p>
        </w:tc>
        <w:tc>
          <w:tcPr>
            <w:tcW w:w="1191" w:type="dxa"/>
            <w:vAlign w:val="center"/>
          </w:tcPr>
          <w:p w:rsidR="00D12B7D" w:rsidRPr="00EB7E2E" w:rsidRDefault="00C427F8" w:rsidP="00407D0A">
            <w:pPr>
              <w:spacing w:before="60" w:after="60"/>
              <w:ind w:left="-166"/>
              <w:jc w:val="center"/>
              <w:rPr>
                <w:rFonts w:ascii="Arial" w:hAnsi="Arial" w:cs="Arial"/>
                <w:sz w:val="22"/>
                <w:szCs w:val="22"/>
              </w:rPr>
            </w:pPr>
            <w:r w:rsidRPr="00EB7E2E">
              <w:rPr>
                <w:rFonts w:ascii="Arial" w:hAnsi="Arial" w:cs="Arial"/>
                <w:sz w:val="22"/>
                <w:szCs w:val="22"/>
              </w:rPr>
              <w:t>1 tỷ</w:t>
            </w:r>
            <w:r w:rsidRPr="00EB7E2E" w:rsidDel="00B84391">
              <w:rPr>
                <w:rFonts w:ascii="Arial" w:hAnsi="Arial" w:cs="Arial"/>
                <w:sz w:val="22"/>
                <w:szCs w:val="22"/>
              </w:rPr>
              <w:t xml:space="preserve"> </w:t>
            </w:r>
          </w:p>
        </w:tc>
      </w:tr>
      <w:tr w:rsidR="00C427F8" w:rsidRPr="00EB7E2E" w:rsidTr="00064D3E">
        <w:trPr>
          <w:trHeight w:val="691"/>
        </w:trPr>
        <w:tc>
          <w:tcPr>
            <w:tcW w:w="4500" w:type="dxa"/>
            <w:vAlign w:val="center"/>
          </w:tcPr>
          <w:p w:rsidR="00D12B7D" w:rsidRPr="00EB7E2E" w:rsidRDefault="00B84391" w:rsidP="00407D0A">
            <w:pPr>
              <w:autoSpaceDE/>
              <w:autoSpaceDN/>
              <w:spacing w:before="60" w:after="60"/>
              <w:rPr>
                <w:rFonts w:ascii="Arial" w:hAnsi="Arial" w:cs="Arial"/>
                <w:i/>
                <w:sz w:val="22"/>
                <w:szCs w:val="22"/>
              </w:rPr>
            </w:pPr>
            <w:r w:rsidRPr="00EB7E2E">
              <w:rPr>
                <w:rFonts w:ascii="Arial" w:hAnsi="Arial" w:cs="Arial"/>
                <w:i/>
                <w:sz w:val="22"/>
                <w:szCs w:val="22"/>
              </w:rPr>
              <w:t xml:space="preserve">1.5 </w:t>
            </w:r>
            <w:r w:rsidR="00D12B7D" w:rsidRPr="00EB7E2E">
              <w:rPr>
                <w:rFonts w:ascii="Arial" w:hAnsi="Arial" w:cs="Arial"/>
                <w:i/>
                <w:sz w:val="22"/>
                <w:szCs w:val="22"/>
              </w:rPr>
              <w:t>Điều trị trong ngày có Phẫu thuật</w:t>
            </w:r>
          </w:p>
          <w:p w:rsidR="00D12B7D" w:rsidRPr="00EB7E2E" w:rsidRDefault="00D12B7D" w:rsidP="005A7444">
            <w:pPr>
              <w:pStyle w:val="ListParagraph"/>
              <w:autoSpaceDE/>
              <w:autoSpaceDN/>
              <w:spacing w:before="60" w:after="60"/>
              <w:ind w:left="0"/>
              <w:contextualSpacing w:val="0"/>
              <w:rPr>
                <w:rFonts w:ascii="Arial" w:hAnsi="Arial" w:cs="Arial"/>
                <w:i/>
                <w:sz w:val="22"/>
                <w:szCs w:val="22"/>
              </w:rPr>
            </w:pPr>
            <w:r w:rsidRPr="00EB7E2E">
              <w:rPr>
                <w:rFonts w:ascii="Arial" w:hAnsi="Arial" w:cs="Arial"/>
                <w:i/>
                <w:sz w:val="22"/>
                <w:szCs w:val="22"/>
              </w:rPr>
              <w:t xml:space="preserve">(Quyền lợi tối đa mỗi </w:t>
            </w:r>
            <w:r w:rsidR="00A56AD8" w:rsidRPr="00EB7E2E">
              <w:rPr>
                <w:rFonts w:ascii="Arial" w:hAnsi="Arial" w:cs="Arial"/>
                <w:i/>
                <w:sz w:val="22"/>
                <w:szCs w:val="22"/>
              </w:rPr>
              <w:t xml:space="preserve">Đợt </w:t>
            </w:r>
            <w:r w:rsidRPr="00EB7E2E">
              <w:rPr>
                <w:rFonts w:ascii="Arial" w:hAnsi="Arial" w:cs="Arial"/>
                <w:i/>
                <w:sz w:val="22"/>
                <w:szCs w:val="22"/>
              </w:rPr>
              <w:t>điều trị)</w:t>
            </w:r>
          </w:p>
        </w:tc>
        <w:tc>
          <w:tcPr>
            <w:tcW w:w="5055" w:type="dxa"/>
            <w:gridSpan w:val="4"/>
            <w:vAlign w:val="center"/>
          </w:tcPr>
          <w:p w:rsidR="00D12B7D" w:rsidRPr="00EB7E2E" w:rsidRDefault="00D12B7D" w:rsidP="00D12B7D">
            <w:pPr>
              <w:spacing w:before="60" w:after="60"/>
              <w:jc w:val="center"/>
              <w:rPr>
                <w:rFonts w:ascii="Arial" w:hAnsi="Arial" w:cs="Arial"/>
                <w:sz w:val="22"/>
                <w:szCs w:val="22"/>
              </w:rPr>
            </w:pPr>
            <w:r w:rsidRPr="00EB7E2E">
              <w:rPr>
                <w:rFonts w:ascii="Arial" w:hAnsi="Arial" w:cs="Arial"/>
                <w:sz w:val="22"/>
                <w:szCs w:val="22"/>
              </w:rPr>
              <w:t>10 triệu</w:t>
            </w:r>
          </w:p>
        </w:tc>
      </w:tr>
    </w:tbl>
    <w:p w:rsidR="00FE5762" w:rsidRPr="00EB7E2E" w:rsidRDefault="001760E7" w:rsidP="00B472A2">
      <w:pPr>
        <w:spacing w:before="120" w:after="60"/>
        <w:ind w:right="-259"/>
        <w:jc w:val="both"/>
        <w:rPr>
          <w:rFonts w:ascii="Arial" w:hAnsi="Arial" w:cs="Arial"/>
          <w:sz w:val="22"/>
          <w:szCs w:val="22"/>
          <w:lang w:val="pt-BR"/>
        </w:rPr>
      </w:pPr>
      <w:bookmarkStart w:id="1" w:name="_Toc498507102"/>
      <w:r w:rsidRPr="00EB7E2E">
        <w:rPr>
          <w:rFonts w:ascii="Arial" w:hAnsi="Arial" w:cs="Arial"/>
          <w:sz w:val="22"/>
          <w:szCs w:val="22"/>
          <w:lang w:val="pt-BR"/>
        </w:rPr>
        <w:lastRenderedPageBreak/>
        <w:t xml:space="preserve">Trong mọi trường hợp, tổng số tiền chi trả </w:t>
      </w:r>
      <w:r w:rsidR="006077F7" w:rsidRPr="00EB7E2E">
        <w:rPr>
          <w:rFonts w:ascii="Arial" w:hAnsi="Arial" w:cs="Arial"/>
          <w:sz w:val="22"/>
          <w:szCs w:val="22"/>
          <w:lang w:val="pt-BR"/>
        </w:rPr>
        <w:t>cho</w:t>
      </w:r>
      <w:r w:rsidR="006A1A01" w:rsidRPr="00EB7E2E">
        <w:rPr>
          <w:rFonts w:ascii="Arial" w:hAnsi="Arial" w:cs="Arial"/>
          <w:sz w:val="22"/>
          <w:szCs w:val="22"/>
          <w:lang w:val="pt-BR"/>
        </w:rPr>
        <w:t xml:space="preserve"> </w:t>
      </w:r>
      <w:r w:rsidR="00EE681F" w:rsidRPr="00EB7E2E">
        <w:rPr>
          <w:rFonts w:ascii="Arial" w:hAnsi="Arial" w:cs="Arial"/>
          <w:sz w:val="22"/>
          <w:szCs w:val="22"/>
          <w:lang w:val="pt-BR"/>
        </w:rPr>
        <w:t xml:space="preserve">tất cả </w:t>
      </w:r>
      <w:r w:rsidR="006A1A01" w:rsidRPr="00EB7E2E">
        <w:rPr>
          <w:rFonts w:ascii="Arial" w:hAnsi="Arial" w:cs="Arial"/>
          <w:sz w:val="22"/>
          <w:szCs w:val="22"/>
          <w:lang w:val="pt-BR"/>
        </w:rPr>
        <w:t>các</w:t>
      </w:r>
      <w:r w:rsidR="009E0714" w:rsidRPr="00EB7E2E">
        <w:rPr>
          <w:rFonts w:ascii="Arial" w:hAnsi="Arial" w:cs="Arial"/>
          <w:sz w:val="22"/>
          <w:szCs w:val="22"/>
          <w:lang w:val="pt-BR"/>
        </w:rPr>
        <w:t xml:space="preserve"> yêu cầu giải quyết</w:t>
      </w:r>
      <w:r w:rsidR="006077F7" w:rsidRPr="00EB7E2E">
        <w:rPr>
          <w:rFonts w:ascii="Arial" w:hAnsi="Arial" w:cs="Arial"/>
          <w:sz w:val="22"/>
          <w:szCs w:val="22"/>
          <w:lang w:val="pt-BR"/>
        </w:rPr>
        <w:t xml:space="preserve"> </w:t>
      </w:r>
      <w:r w:rsidR="00BA55EB" w:rsidRPr="00EB7E2E">
        <w:rPr>
          <w:rFonts w:ascii="Arial" w:hAnsi="Arial" w:cs="Arial"/>
          <w:sz w:val="22"/>
          <w:szCs w:val="22"/>
          <w:lang w:val="pt-BR"/>
        </w:rPr>
        <w:t>q</w:t>
      </w:r>
      <w:r w:rsidR="006077F7" w:rsidRPr="00EB7E2E">
        <w:rPr>
          <w:rFonts w:ascii="Arial" w:hAnsi="Arial" w:cs="Arial"/>
          <w:sz w:val="22"/>
          <w:szCs w:val="22"/>
          <w:lang w:val="pt-BR"/>
        </w:rPr>
        <w:t>uyền l</w:t>
      </w:r>
      <w:r w:rsidR="00BA55EB" w:rsidRPr="00EB7E2E">
        <w:rPr>
          <w:rFonts w:ascii="Arial" w:hAnsi="Arial" w:cs="Arial"/>
          <w:sz w:val="22"/>
          <w:szCs w:val="22"/>
          <w:lang w:val="pt-BR"/>
        </w:rPr>
        <w:t>ợi</w:t>
      </w:r>
      <w:r w:rsidR="00450E85" w:rsidRPr="00EB7E2E">
        <w:rPr>
          <w:rFonts w:ascii="Arial" w:hAnsi="Arial" w:cs="Arial"/>
          <w:sz w:val="22"/>
          <w:szCs w:val="22"/>
          <w:lang w:val="pt-BR"/>
        </w:rPr>
        <w:t xml:space="preserve"> </w:t>
      </w:r>
      <w:r w:rsidR="00E87350" w:rsidRPr="00EB7E2E">
        <w:rPr>
          <w:rFonts w:ascii="Arial" w:hAnsi="Arial" w:cs="Arial"/>
          <w:sz w:val="22"/>
          <w:szCs w:val="22"/>
          <w:lang w:val="pt-BR"/>
        </w:rPr>
        <w:t xml:space="preserve">bảo hiểm cho một </w:t>
      </w:r>
      <w:r w:rsidR="00410209" w:rsidRPr="00EB7E2E">
        <w:rPr>
          <w:rFonts w:ascii="Arial" w:hAnsi="Arial" w:cs="Arial"/>
          <w:sz w:val="22"/>
          <w:szCs w:val="22"/>
          <w:lang w:val="pt-BR"/>
        </w:rPr>
        <w:t>Người được bảo hiểm</w:t>
      </w:r>
      <w:r w:rsidR="00E87350" w:rsidRPr="00EB7E2E">
        <w:rPr>
          <w:rFonts w:ascii="Arial" w:hAnsi="Arial" w:cs="Arial"/>
          <w:sz w:val="22"/>
          <w:szCs w:val="22"/>
          <w:lang w:val="pt-BR"/>
        </w:rPr>
        <w:t xml:space="preserve"> </w:t>
      </w:r>
      <w:r w:rsidR="009E0714" w:rsidRPr="00EB7E2E">
        <w:rPr>
          <w:rFonts w:ascii="Arial" w:hAnsi="Arial" w:cs="Arial"/>
          <w:sz w:val="22"/>
          <w:szCs w:val="22"/>
          <w:lang w:val="pt-BR"/>
        </w:rPr>
        <w:t xml:space="preserve">phát sinh trong một năm hợp đồng </w:t>
      </w:r>
      <w:r w:rsidRPr="00EB7E2E">
        <w:rPr>
          <w:rFonts w:ascii="Arial" w:hAnsi="Arial" w:cs="Arial"/>
          <w:sz w:val="22"/>
          <w:szCs w:val="22"/>
          <w:lang w:val="pt-BR"/>
        </w:rPr>
        <w:t xml:space="preserve">sẽ không vượt quá </w:t>
      </w:r>
      <w:r w:rsidR="005E3ED6" w:rsidRPr="00EB7E2E">
        <w:rPr>
          <w:rFonts w:ascii="Arial" w:hAnsi="Arial" w:cs="Arial"/>
          <w:sz w:val="22"/>
          <w:szCs w:val="22"/>
          <w:lang w:val="pt-BR"/>
        </w:rPr>
        <w:t>P</w:t>
      </w:r>
      <w:r w:rsidR="00832F3E" w:rsidRPr="00EB7E2E">
        <w:rPr>
          <w:rFonts w:ascii="Arial" w:hAnsi="Arial" w:cs="Arial"/>
          <w:sz w:val="22"/>
          <w:szCs w:val="22"/>
          <w:lang w:val="pt-BR"/>
        </w:rPr>
        <w:t>hạm vi bảo hiểm</w:t>
      </w:r>
      <w:r w:rsidR="00B22D70" w:rsidRPr="00EB7E2E">
        <w:rPr>
          <w:rFonts w:ascii="Arial" w:hAnsi="Arial" w:cs="Arial"/>
          <w:sz w:val="22"/>
          <w:szCs w:val="22"/>
          <w:lang w:val="pt-BR"/>
        </w:rPr>
        <w:t xml:space="preserve"> tối đa</w:t>
      </w:r>
      <w:r w:rsidR="00832F3E" w:rsidRPr="00EB7E2E">
        <w:rPr>
          <w:rFonts w:ascii="Arial" w:hAnsi="Arial" w:cs="Arial"/>
          <w:sz w:val="22"/>
          <w:szCs w:val="22"/>
          <w:lang w:val="pt-BR"/>
        </w:rPr>
        <w:t xml:space="preserve"> mỗi năm</w:t>
      </w:r>
      <w:r w:rsidR="0048184A" w:rsidRPr="00EB7E2E">
        <w:rPr>
          <w:rFonts w:ascii="Arial" w:hAnsi="Arial" w:cs="Arial"/>
          <w:sz w:val="22"/>
          <w:szCs w:val="22"/>
          <w:lang w:val="pt-BR"/>
        </w:rPr>
        <w:t xml:space="preserve"> tương ứng với </w:t>
      </w:r>
      <w:r w:rsidR="00C4734C" w:rsidRPr="00EB7E2E">
        <w:rPr>
          <w:rFonts w:ascii="Arial" w:hAnsi="Arial" w:cs="Arial"/>
          <w:sz w:val="22"/>
          <w:szCs w:val="22"/>
          <w:lang w:val="pt-BR"/>
        </w:rPr>
        <w:t>Kế hoạch bảo hiểm</w:t>
      </w:r>
      <w:r w:rsidR="0048184A" w:rsidRPr="00EB7E2E">
        <w:rPr>
          <w:rFonts w:ascii="Arial" w:hAnsi="Arial" w:cs="Arial"/>
          <w:sz w:val="22"/>
          <w:szCs w:val="22"/>
          <w:lang w:val="pt-BR"/>
        </w:rPr>
        <w:t xml:space="preserve"> mà Bên mua bảo hiểm đã chọn</w:t>
      </w:r>
      <w:r w:rsidR="00282453" w:rsidRPr="00EB7E2E">
        <w:rPr>
          <w:rFonts w:ascii="Arial" w:hAnsi="Arial" w:cs="Arial"/>
          <w:sz w:val="22"/>
          <w:szCs w:val="22"/>
          <w:lang w:val="pt-BR"/>
        </w:rPr>
        <w:t xml:space="preserve">. Chi tiết về quyền lợi bảo hiểm được mô tả tại các điều khoản </w:t>
      </w:r>
      <w:r w:rsidR="00657972" w:rsidRPr="00EB7E2E">
        <w:rPr>
          <w:rFonts w:ascii="Arial" w:hAnsi="Arial" w:cs="Arial"/>
          <w:sz w:val="22"/>
          <w:szCs w:val="22"/>
          <w:lang w:val="pt-BR"/>
        </w:rPr>
        <w:t xml:space="preserve">sau </w:t>
      </w:r>
      <w:r w:rsidR="00282453" w:rsidRPr="00EB7E2E">
        <w:rPr>
          <w:rFonts w:ascii="Arial" w:hAnsi="Arial" w:cs="Arial"/>
          <w:sz w:val="22"/>
          <w:szCs w:val="22"/>
          <w:lang w:val="pt-BR"/>
        </w:rPr>
        <w:t>đây</w:t>
      </w:r>
      <w:r w:rsidR="00657972" w:rsidRPr="00EB7E2E">
        <w:rPr>
          <w:rFonts w:ascii="Arial" w:hAnsi="Arial" w:cs="Arial"/>
          <w:sz w:val="22"/>
          <w:szCs w:val="22"/>
          <w:lang w:val="pt-BR"/>
        </w:rPr>
        <w:t>.</w:t>
      </w:r>
    </w:p>
    <w:p w:rsidR="000220BF" w:rsidRPr="00EB7E2E" w:rsidRDefault="000220BF" w:rsidP="00EA317B">
      <w:pPr>
        <w:pStyle w:val="Heading2"/>
        <w:numPr>
          <w:ilvl w:val="1"/>
          <w:numId w:val="4"/>
        </w:numPr>
        <w:tabs>
          <w:tab w:val="clear" w:pos="284"/>
        </w:tabs>
        <w:spacing w:before="240" w:after="120"/>
        <w:ind w:left="567" w:hanging="567"/>
        <w:jc w:val="both"/>
        <w:rPr>
          <w:bCs w:val="0"/>
          <w:sz w:val="22"/>
          <w:szCs w:val="22"/>
          <w:u w:val="none"/>
        </w:rPr>
      </w:pPr>
      <w:r w:rsidRPr="00EB7E2E">
        <w:rPr>
          <w:bCs w:val="0"/>
          <w:sz w:val="22"/>
          <w:szCs w:val="22"/>
          <w:u w:val="none"/>
        </w:rPr>
        <w:t>Quyền lợi Điều trị ung thư hoặc Cấy ghép nội tạng</w:t>
      </w:r>
    </w:p>
    <w:p w:rsidR="000220BF" w:rsidRPr="00EB7E2E" w:rsidRDefault="000220BF" w:rsidP="00407D0A">
      <w:pPr>
        <w:jc w:val="both"/>
        <w:rPr>
          <w:sz w:val="22"/>
          <w:szCs w:val="22"/>
          <w:lang w:val="vi-VN"/>
        </w:rPr>
      </w:pPr>
      <w:r w:rsidRPr="00EB7E2E">
        <w:rPr>
          <w:rFonts w:ascii="Arial" w:hAnsi="Arial" w:cs="Arial"/>
          <w:sz w:val="22"/>
          <w:szCs w:val="22"/>
          <w:lang w:val="vi-VN"/>
        </w:rPr>
        <w:t xml:space="preserve">Nếu Người được bảo hiểm phải </w:t>
      </w:r>
      <w:r w:rsidR="00D12B7D" w:rsidRPr="00EB7E2E">
        <w:rPr>
          <w:rFonts w:ascii="Arial" w:hAnsi="Arial" w:cs="Arial"/>
          <w:sz w:val="22"/>
          <w:szCs w:val="22"/>
          <w:lang w:val="vi-VN"/>
        </w:rPr>
        <w:t xml:space="preserve">Điều trị ung thư hoặc </w:t>
      </w:r>
      <w:r w:rsidR="00D12B7D" w:rsidRPr="00EB7E2E">
        <w:rPr>
          <w:rFonts w:ascii="Arial" w:hAnsi="Arial" w:cs="Arial"/>
          <w:sz w:val="22"/>
          <w:szCs w:val="22"/>
          <w:lang w:val="en-US"/>
        </w:rPr>
        <w:t xml:space="preserve">thực hiện </w:t>
      </w:r>
      <w:r w:rsidR="00D12B7D" w:rsidRPr="00EB7E2E">
        <w:rPr>
          <w:rFonts w:ascii="Arial" w:hAnsi="Arial" w:cs="Arial"/>
          <w:sz w:val="22"/>
          <w:szCs w:val="22"/>
          <w:lang w:val="vi-VN"/>
        </w:rPr>
        <w:t>Cấy ghép nội tạng</w:t>
      </w:r>
      <w:r w:rsidRPr="00EB7E2E">
        <w:rPr>
          <w:rFonts w:ascii="Arial" w:hAnsi="Arial" w:cs="Arial"/>
          <w:sz w:val="22"/>
          <w:szCs w:val="22"/>
          <w:lang w:val="vi-VN"/>
        </w:rPr>
        <w:t xml:space="preserve"> không thuộc Tình trạng tồn tại trước và sau Thời gian chờ, Công ty sẽ</w:t>
      </w:r>
      <w:r w:rsidR="00D12B7D" w:rsidRPr="00EB7E2E">
        <w:rPr>
          <w:rFonts w:ascii="Arial" w:hAnsi="Arial" w:cs="Arial"/>
          <w:sz w:val="22"/>
          <w:szCs w:val="22"/>
          <w:lang w:val="vi-VN"/>
        </w:rPr>
        <w:t xml:space="preserve"> chi trả chi phí y tế thực tế </w:t>
      </w:r>
      <w:r w:rsidR="00045DFF" w:rsidRPr="00EB7E2E">
        <w:rPr>
          <w:rFonts w:ascii="Arial" w:hAnsi="Arial" w:cs="Arial"/>
          <w:sz w:val="22"/>
          <w:szCs w:val="22"/>
          <w:lang w:val="vi-VN"/>
        </w:rPr>
        <w:t>nhưng không vượt quá Phạm vi bảo hiểm tối đa mỗi năm hợp đồng theo Kế hoạch bảo hiểm đã lựa chọn.</w:t>
      </w:r>
    </w:p>
    <w:p w:rsidR="00FE5762" w:rsidRPr="00EB7E2E" w:rsidRDefault="00FE5762" w:rsidP="00EA317B">
      <w:pPr>
        <w:pStyle w:val="Heading2"/>
        <w:numPr>
          <w:ilvl w:val="1"/>
          <w:numId w:val="4"/>
        </w:numPr>
        <w:tabs>
          <w:tab w:val="clear" w:pos="284"/>
        </w:tabs>
        <w:spacing w:before="240" w:after="120"/>
        <w:ind w:left="567" w:hanging="567"/>
        <w:jc w:val="both"/>
        <w:rPr>
          <w:bCs w:val="0"/>
          <w:sz w:val="22"/>
          <w:szCs w:val="22"/>
          <w:u w:val="none"/>
          <w:lang w:val="vi-VN"/>
        </w:rPr>
      </w:pPr>
      <w:r w:rsidRPr="00EB7E2E">
        <w:rPr>
          <w:sz w:val="22"/>
          <w:szCs w:val="22"/>
          <w:u w:val="none"/>
          <w:lang w:val="pt-BR"/>
        </w:rPr>
        <w:t>Quyền lợi</w:t>
      </w:r>
      <w:r w:rsidR="00BA55EB" w:rsidRPr="00EB7E2E">
        <w:rPr>
          <w:sz w:val="22"/>
          <w:szCs w:val="22"/>
          <w:u w:val="none"/>
          <w:lang w:val="pt-BR"/>
        </w:rPr>
        <w:t xml:space="preserve"> Đ</w:t>
      </w:r>
      <w:r w:rsidR="001760E7" w:rsidRPr="00EB7E2E">
        <w:rPr>
          <w:sz w:val="22"/>
          <w:szCs w:val="22"/>
          <w:u w:val="none"/>
          <w:lang w:val="pt-BR"/>
        </w:rPr>
        <w:t>iều trị</w:t>
      </w:r>
      <w:r w:rsidR="008F454D" w:rsidRPr="00EB7E2E">
        <w:rPr>
          <w:sz w:val="22"/>
          <w:szCs w:val="22"/>
          <w:u w:val="none"/>
          <w:lang w:val="pt-BR"/>
        </w:rPr>
        <w:t xml:space="preserve"> nội trú</w:t>
      </w:r>
      <w:r w:rsidRPr="00EB7E2E">
        <w:rPr>
          <w:bCs w:val="0"/>
          <w:sz w:val="22"/>
          <w:szCs w:val="22"/>
          <w:u w:val="none"/>
          <w:lang w:val="vi-VN"/>
        </w:rPr>
        <w:t xml:space="preserve"> </w:t>
      </w:r>
    </w:p>
    <w:p w:rsidR="00E07EF1" w:rsidRPr="00EB7E2E" w:rsidRDefault="00045DFF" w:rsidP="004A48CA">
      <w:pPr>
        <w:spacing w:before="240" w:after="120"/>
        <w:ind w:right="-255"/>
        <w:jc w:val="both"/>
        <w:rPr>
          <w:rFonts w:ascii="Arial" w:hAnsi="Arial" w:cs="Arial"/>
          <w:sz w:val="22"/>
          <w:szCs w:val="22"/>
          <w:lang w:val="vi-VN"/>
        </w:rPr>
      </w:pPr>
      <w:r w:rsidRPr="00EB7E2E">
        <w:rPr>
          <w:rFonts w:ascii="Arial" w:hAnsi="Arial" w:cs="Arial"/>
          <w:sz w:val="22"/>
          <w:szCs w:val="22"/>
          <w:lang w:val="en-US"/>
        </w:rPr>
        <w:t>N</w:t>
      </w:r>
      <w:r w:rsidR="00E07EF1" w:rsidRPr="00EB7E2E">
        <w:rPr>
          <w:rFonts w:ascii="Arial" w:hAnsi="Arial" w:cs="Arial"/>
          <w:sz w:val="22"/>
          <w:szCs w:val="22"/>
          <w:lang w:val="vi-VN"/>
        </w:rPr>
        <w:t>ếu Người được bảo hiểm</w:t>
      </w:r>
      <w:r w:rsidR="00911CB3" w:rsidRPr="00EB7E2E">
        <w:rPr>
          <w:rFonts w:ascii="Arial" w:hAnsi="Arial" w:cs="Arial"/>
          <w:sz w:val="22"/>
          <w:szCs w:val="22"/>
          <w:lang w:val="vi-VN"/>
        </w:rPr>
        <w:t xml:space="preserve"> </w:t>
      </w:r>
      <w:r w:rsidR="00E07EF1" w:rsidRPr="00EB7E2E">
        <w:rPr>
          <w:rFonts w:ascii="Arial" w:hAnsi="Arial" w:cs="Arial"/>
          <w:sz w:val="22"/>
          <w:szCs w:val="22"/>
          <w:lang w:val="vi-VN"/>
        </w:rPr>
        <w:t>phải Điều trị nội trú</w:t>
      </w:r>
      <w:r w:rsidR="00C51E61" w:rsidRPr="00EB7E2E">
        <w:rPr>
          <w:rFonts w:ascii="Arial" w:hAnsi="Arial" w:cs="Arial"/>
          <w:sz w:val="22"/>
          <w:szCs w:val="22"/>
          <w:lang w:val="vi-VN"/>
        </w:rPr>
        <w:t xml:space="preserve"> tại Bệnh viện</w:t>
      </w:r>
      <w:r w:rsidR="003B2578" w:rsidRPr="00EB7E2E">
        <w:rPr>
          <w:rFonts w:ascii="Arial" w:hAnsi="Arial" w:cs="Arial"/>
          <w:sz w:val="22"/>
          <w:szCs w:val="22"/>
          <w:lang w:val="vi-VN"/>
        </w:rPr>
        <w:t xml:space="preserve"> </w:t>
      </w:r>
      <w:r w:rsidR="00810E7D" w:rsidRPr="00EB7E2E">
        <w:rPr>
          <w:rFonts w:ascii="Arial" w:hAnsi="Arial" w:cs="Arial"/>
          <w:sz w:val="22"/>
          <w:szCs w:val="22"/>
          <w:lang w:val="vi-VN"/>
        </w:rPr>
        <w:t xml:space="preserve">do </w:t>
      </w:r>
      <w:r w:rsidR="009E0714" w:rsidRPr="00EB7E2E">
        <w:rPr>
          <w:rFonts w:ascii="Arial" w:hAnsi="Arial" w:cs="Arial"/>
          <w:sz w:val="22"/>
          <w:szCs w:val="22"/>
          <w:lang w:val="vi-VN"/>
        </w:rPr>
        <w:t xml:space="preserve">Tai nạn hoặc </w:t>
      </w:r>
      <w:r w:rsidR="00DA7537" w:rsidRPr="00EB7E2E">
        <w:rPr>
          <w:rFonts w:ascii="Arial" w:hAnsi="Arial" w:cs="Arial"/>
          <w:sz w:val="22"/>
          <w:szCs w:val="22"/>
          <w:lang w:val="vi-VN"/>
        </w:rPr>
        <w:t>Bệnh</w:t>
      </w:r>
      <w:r w:rsidR="009E0714" w:rsidRPr="00EB7E2E">
        <w:rPr>
          <w:rFonts w:ascii="Arial" w:hAnsi="Arial" w:cs="Arial"/>
          <w:sz w:val="22"/>
          <w:szCs w:val="22"/>
          <w:lang w:val="vi-VN"/>
        </w:rPr>
        <w:t xml:space="preserve"> </w:t>
      </w:r>
      <w:r w:rsidR="00DA7537" w:rsidRPr="00EB7E2E">
        <w:rPr>
          <w:rFonts w:ascii="Arial" w:hAnsi="Arial" w:cs="Arial"/>
          <w:sz w:val="22"/>
          <w:szCs w:val="22"/>
          <w:lang w:val="vi-VN"/>
        </w:rPr>
        <w:t>không thuộc Tình trạng tồn tại trước</w:t>
      </w:r>
      <w:r w:rsidR="005F59C5" w:rsidRPr="00EB7E2E">
        <w:rPr>
          <w:rFonts w:ascii="Arial" w:hAnsi="Arial" w:cs="Arial"/>
          <w:sz w:val="22"/>
          <w:szCs w:val="22"/>
          <w:lang w:val="vi-VN"/>
        </w:rPr>
        <w:t xml:space="preserve"> và sau Thời gian chờ</w:t>
      </w:r>
      <w:r w:rsidR="00E07EF1" w:rsidRPr="00EB7E2E">
        <w:rPr>
          <w:rFonts w:ascii="Arial" w:hAnsi="Arial" w:cs="Arial"/>
          <w:sz w:val="22"/>
          <w:szCs w:val="22"/>
          <w:lang w:val="vi-VN"/>
        </w:rPr>
        <w:t>,</w:t>
      </w:r>
      <w:r w:rsidR="00DA7537" w:rsidRPr="00EB7E2E">
        <w:rPr>
          <w:rFonts w:ascii="Arial" w:hAnsi="Arial" w:cs="Arial"/>
          <w:sz w:val="22"/>
          <w:szCs w:val="22"/>
          <w:lang w:val="vi-VN"/>
        </w:rPr>
        <w:t xml:space="preserve"> Công ty sẽ chi trả </w:t>
      </w:r>
      <w:r w:rsidR="00070D54" w:rsidRPr="00EB7E2E">
        <w:rPr>
          <w:rFonts w:ascii="Arial" w:hAnsi="Arial" w:cs="Arial"/>
          <w:sz w:val="22"/>
          <w:szCs w:val="22"/>
          <w:lang w:val="vi-VN"/>
        </w:rPr>
        <w:t>quyền lợi bảo hiểm như</w:t>
      </w:r>
      <w:r w:rsidR="00DA7537" w:rsidRPr="00EB7E2E">
        <w:rPr>
          <w:rFonts w:ascii="Arial" w:hAnsi="Arial" w:cs="Arial"/>
          <w:sz w:val="22"/>
          <w:szCs w:val="22"/>
          <w:lang w:val="vi-VN"/>
        </w:rPr>
        <w:t xml:space="preserve"> được mô tả trong bảng sau: </w:t>
      </w:r>
    </w:p>
    <w:p w:rsidR="00FE6751" w:rsidRPr="00EB7E2E" w:rsidRDefault="00B22D70" w:rsidP="00B472A2">
      <w:pPr>
        <w:spacing w:before="240" w:after="60"/>
        <w:ind w:right="-255"/>
        <w:jc w:val="both"/>
        <w:rPr>
          <w:rFonts w:ascii="Arial" w:hAnsi="Arial" w:cs="Arial"/>
          <w:sz w:val="22"/>
          <w:szCs w:val="22"/>
          <w:u w:val="single"/>
          <w:lang w:val="vi-VN"/>
        </w:rPr>
      </w:pPr>
      <w:r w:rsidRPr="00EB7E2E">
        <w:rPr>
          <w:rFonts w:ascii="Arial" w:hAnsi="Arial" w:cs="Arial"/>
          <w:sz w:val="22"/>
          <w:szCs w:val="22"/>
          <w:u w:val="single"/>
          <w:lang w:val="vi-VN"/>
        </w:rPr>
        <w:t xml:space="preserve">Bảng 2: </w:t>
      </w:r>
      <w:r w:rsidR="00657972" w:rsidRPr="00EB7E2E">
        <w:rPr>
          <w:rFonts w:ascii="Arial" w:hAnsi="Arial" w:cs="Arial"/>
          <w:sz w:val="22"/>
          <w:szCs w:val="22"/>
          <w:u w:val="single"/>
          <w:lang w:val="vi-VN"/>
        </w:rPr>
        <w:t>Tóm tắt</w:t>
      </w:r>
      <w:r w:rsidR="00BA55EB" w:rsidRPr="00EB7E2E">
        <w:rPr>
          <w:rFonts w:ascii="Arial" w:hAnsi="Arial" w:cs="Arial"/>
          <w:sz w:val="22"/>
          <w:szCs w:val="22"/>
          <w:u w:val="single"/>
          <w:lang w:val="vi-VN"/>
        </w:rPr>
        <w:t xml:space="preserve"> quyền lợi Đ</w:t>
      </w:r>
      <w:r w:rsidR="00FE6751" w:rsidRPr="00EB7E2E">
        <w:rPr>
          <w:rFonts w:ascii="Arial" w:hAnsi="Arial" w:cs="Arial"/>
          <w:sz w:val="22"/>
          <w:szCs w:val="22"/>
          <w:u w:val="single"/>
          <w:lang w:val="vi-VN"/>
        </w:rPr>
        <w:t>iều trị nội trú</w:t>
      </w:r>
    </w:p>
    <w:p w:rsidR="00D40C69" w:rsidRPr="00EB7E2E" w:rsidRDefault="00D40C69" w:rsidP="00C672B9">
      <w:pPr>
        <w:spacing w:after="120"/>
        <w:ind w:right="-255"/>
        <w:jc w:val="right"/>
        <w:rPr>
          <w:rFonts w:ascii="Arial" w:hAnsi="Arial" w:cs="Arial"/>
          <w:i/>
          <w:sz w:val="22"/>
          <w:szCs w:val="22"/>
          <w:lang w:val="en-US"/>
        </w:rPr>
      </w:pPr>
      <w:r w:rsidRPr="00EB7E2E">
        <w:rPr>
          <w:rFonts w:ascii="Arial" w:hAnsi="Arial" w:cs="Arial"/>
          <w:i/>
          <w:sz w:val="22"/>
          <w:szCs w:val="22"/>
          <w:lang w:val="en-US"/>
        </w:rPr>
        <w:t>Đơn vị: đồng</w:t>
      </w:r>
    </w:p>
    <w:tbl>
      <w:tblPr>
        <w:tblStyle w:val="TableGrid"/>
        <w:tblW w:w="9639" w:type="dxa"/>
        <w:tblInd w:w="-5" w:type="dxa"/>
        <w:tblLook w:val="04A0"/>
      </w:tblPr>
      <w:tblGrid>
        <w:gridCol w:w="4320"/>
        <w:gridCol w:w="1329"/>
        <w:gridCol w:w="1330"/>
        <w:gridCol w:w="1330"/>
        <w:gridCol w:w="1330"/>
      </w:tblGrid>
      <w:tr w:rsidR="00E03B2A" w:rsidRPr="00EB7E2E" w:rsidTr="00407D0A">
        <w:trPr>
          <w:trHeight w:val="413"/>
          <w:tblHeader/>
        </w:trPr>
        <w:tc>
          <w:tcPr>
            <w:tcW w:w="4320" w:type="dxa"/>
            <w:shd w:val="clear" w:color="auto" w:fill="FBE4D5" w:themeFill="accent2" w:themeFillTint="33"/>
            <w:vAlign w:val="center"/>
          </w:tcPr>
          <w:p w:rsidR="00E03B2A" w:rsidRPr="00EB7E2E" w:rsidRDefault="00E03B2A" w:rsidP="00E03B2A">
            <w:pPr>
              <w:spacing w:before="60" w:after="60"/>
              <w:jc w:val="center"/>
              <w:rPr>
                <w:rFonts w:ascii="Arial" w:hAnsi="Arial" w:cs="Arial"/>
                <w:b/>
                <w:sz w:val="22"/>
                <w:szCs w:val="22"/>
              </w:rPr>
            </w:pPr>
            <w:r w:rsidRPr="00EB7E2E">
              <w:rPr>
                <w:rFonts w:ascii="Arial" w:hAnsi="Arial" w:cs="Arial"/>
                <w:b/>
                <w:sz w:val="22"/>
                <w:szCs w:val="22"/>
              </w:rPr>
              <w:t>Kế hoạch bảo hiểm</w:t>
            </w:r>
          </w:p>
        </w:tc>
        <w:tc>
          <w:tcPr>
            <w:tcW w:w="1329" w:type="dxa"/>
            <w:shd w:val="clear" w:color="auto" w:fill="FBE4D5" w:themeFill="accent2" w:themeFillTint="33"/>
            <w:vAlign w:val="center"/>
          </w:tcPr>
          <w:p w:rsidR="00E03B2A" w:rsidRPr="00EB7E2E" w:rsidRDefault="00E03B2A" w:rsidP="00E03B2A">
            <w:pPr>
              <w:spacing w:before="60" w:after="60"/>
              <w:jc w:val="center"/>
              <w:rPr>
                <w:rFonts w:ascii="Arial" w:hAnsi="Arial" w:cs="Arial"/>
                <w:b/>
                <w:sz w:val="22"/>
                <w:szCs w:val="22"/>
              </w:rPr>
            </w:pPr>
            <w:r>
              <w:rPr>
                <w:rFonts w:ascii="Arial" w:hAnsi="Arial" w:cs="Arial"/>
                <w:b/>
                <w:sz w:val="22"/>
                <w:szCs w:val="22"/>
              </w:rPr>
              <w:t>Care100</w:t>
            </w:r>
          </w:p>
        </w:tc>
        <w:tc>
          <w:tcPr>
            <w:tcW w:w="1330" w:type="dxa"/>
            <w:shd w:val="clear" w:color="auto" w:fill="FBE4D5" w:themeFill="accent2" w:themeFillTint="33"/>
            <w:vAlign w:val="center"/>
          </w:tcPr>
          <w:p w:rsidR="00E03B2A" w:rsidRPr="00EB7E2E" w:rsidRDefault="00E03B2A" w:rsidP="00E03B2A">
            <w:pPr>
              <w:spacing w:before="60" w:after="60"/>
              <w:jc w:val="center"/>
              <w:rPr>
                <w:rFonts w:ascii="Arial" w:hAnsi="Arial" w:cs="Arial"/>
                <w:b/>
                <w:sz w:val="22"/>
                <w:szCs w:val="22"/>
              </w:rPr>
            </w:pPr>
            <w:r>
              <w:rPr>
                <w:rFonts w:ascii="Arial" w:hAnsi="Arial" w:cs="Arial"/>
                <w:b/>
                <w:sz w:val="22"/>
                <w:szCs w:val="22"/>
              </w:rPr>
              <w:t>Care250</w:t>
            </w:r>
          </w:p>
        </w:tc>
        <w:tc>
          <w:tcPr>
            <w:tcW w:w="1330" w:type="dxa"/>
            <w:shd w:val="clear" w:color="auto" w:fill="FBE4D5" w:themeFill="accent2" w:themeFillTint="33"/>
            <w:vAlign w:val="center"/>
          </w:tcPr>
          <w:p w:rsidR="00E03B2A" w:rsidRPr="00EB7E2E" w:rsidRDefault="00E03B2A" w:rsidP="00E03B2A">
            <w:pPr>
              <w:spacing w:before="60" w:after="60"/>
              <w:jc w:val="center"/>
              <w:rPr>
                <w:rFonts w:ascii="Arial" w:hAnsi="Arial" w:cs="Arial"/>
                <w:b/>
                <w:sz w:val="22"/>
                <w:szCs w:val="22"/>
              </w:rPr>
            </w:pPr>
            <w:r>
              <w:rPr>
                <w:rFonts w:ascii="Arial" w:hAnsi="Arial" w:cs="Arial"/>
                <w:b/>
                <w:sz w:val="22"/>
                <w:szCs w:val="22"/>
              </w:rPr>
              <w:t>Care500</w:t>
            </w:r>
          </w:p>
        </w:tc>
        <w:tc>
          <w:tcPr>
            <w:tcW w:w="1330" w:type="dxa"/>
            <w:shd w:val="clear" w:color="auto" w:fill="FBE4D5" w:themeFill="accent2" w:themeFillTint="33"/>
            <w:vAlign w:val="center"/>
          </w:tcPr>
          <w:p w:rsidR="00E03B2A" w:rsidRPr="00EB7E2E" w:rsidRDefault="00E03B2A" w:rsidP="00E03B2A">
            <w:pPr>
              <w:spacing w:before="60" w:after="60"/>
              <w:jc w:val="center"/>
              <w:rPr>
                <w:rFonts w:ascii="Arial" w:hAnsi="Arial" w:cs="Arial"/>
                <w:b/>
                <w:sz w:val="22"/>
                <w:szCs w:val="22"/>
              </w:rPr>
            </w:pPr>
            <w:r>
              <w:rPr>
                <w:rFonts w:ascii="Arial" w:hAnsi="Arial" w:cs="Arial"/>
                <w:b/>
                <w:sz w:val="22"/>
                <w:szCs w:val="22"/>
              </w:rPr>
              <w:t>Care1000</w:t>
            </w:r>
          </w:p>
        </w:tc>
      </w:tr>
      <w:tr w:rsidR="006A23F2" w:rsidRPr="00EB7E2E" w:rsidTr="00407D0A">
        <w:trPr>
          <w:trHeight w:val="567"/>
          <w:tblHeader/>
        </w:trPr>
        <w:tc>
          <w:tcPr>
            <w:tcW w:w="4320" w:type="dxa"/>
            <w:vAlign w:val="center"/>
          </w:tcPr>
          <w:p w:rsidR="006A23F2" w:rsidRPr="00EB7E2E" w:rsidRDefault="0035324E" w:rsidP="00164040">
            <w:pPr>
              <w:spacing w:before="60" w:after="60"/>
              <w:jc w:val="both"/>
              <w:rPr>
                <w:rFonts w:ascii="Arial" w:hAnsi="Arial" w:cs="Arial"/>
                <w:b/>
                <w:i/>
                <w:sz w:val="22"/>
                <w:szCs w:val="22"/>
              </w:rPr>
            </w:pPr>
            <w:r w:rsidRPr="00EB7E2E">
              <w:rPr>
                <w:rFonts w:ascii="Arial" w:hAnsi="Arial" w:cs="Arial"/>
                <w:b/>
                <w:sz w:val="22"/>
                <w:szCs w:val="22"/>
              </w:rPr>
              <w:t>Quyền lợi</w:t>
            </w:r>
            <w:r w:rsidR="00C61D24" w:rsidRPr="00EB7E2E">
              <w:rPr>
                <w:rFonts w:ascii="Arial" w:hAnsi="Arial" w:cs="Arial"/>
                <w:b/>
                <w:sz w:val="22"/>
                <w:szCs w:val="22"/>
              </w:rPr>
              <w:t xml:space="preserve"> t</w:t>
            </w:r>
            <w:r w:rsidR="00B22D70" w:rsidRPr="00EB7E2E">
              <w:rPr>
                <w:rFonts w:ascii="Arial" w:hAnsi="Arial" w:cs="Arial"/>
                <w:b/>
                <w:sz w:val="22"/>
                <w:szCs w:val="22"/>
              </w:rPr>
              <w:t>ối đa</w:t>
            </w:r>
            <w:r w:rsidR="006A1A01" w:rsidRPr="00EB7E2E">
              <w:rPr>
                <w:rFonts w:ascii="Arial" w:hAnsi="Arial" w:cs="Arial"/>
                <w:b/>
                <w:sz w:val="22"/>
                <w:szCs w:val="22"/>
              </w:rPr>
              <w:t xml:space="preserve"> mỗi </w:t>
            </w:r>
            <w:r w:rsidR="00B22D70" w:rsidRPr="00EB7E2E">
              <w:rPr>
                <w:rFonts w:ascii="Arial" w:hAnsi="Arial" w:cs="Arial"/>
                <w:b/>
                <w:sz w:val="22"/>
                <w:szCs w:val="22"/>
              </w:rPr>
              <w:t>năm</w:t>
            </w:r>
            <w:r w:rsidR="00657972" w:rsidRPr="00EB7E2E">
              <w:rPr>
                <w:rFonts w:ascii="Arial" w:hAnsi="Arial" w:cs="Arial"/>
                <w:b/>
                <w:sz w:val="22"/>
                <w:szCs w:val="22"/>
              </w:rPr>
              <w:t xml:space="preserve"> </w:t>
            </w:r>
            <w:r w:rsidR="00A56AD8" w:rsidRPr="00EB7E2E">
              <w:rPr>
                <w:rFonts w:ascii="Arial" w:hAnsi="Arial" w:cs="Arial"/>
                <w:b/>
                <w:sz w:val="22"/>
                <w:szCs w:val="22"/>
              </w:rPr>
              <w:t>hợp đồng</w:t>
            </w:r>
          </w:p>
        </w:tc>
        <w:tc>
          <w:tcPr>
            <w:tcW w:w="1329" w:type="dxa"/>
            <w:vAlign w:val="center"/>
          </w:tcPr>
          <w:p w:rsidR="006A23F2" w:rsidRPr="00EB7E2E" w:rsidRDefault="006A23F2" w:rsidP="00B472A2">
            <w:pPr>
              <w:spacing w:before="60" w:after="60"/>
              <w:jc w:val="center"/>
              <w:rPr>
                <w:rFonts w:ascii="Arial" w:hAnsi="Arial" w:cs="Arial"/>
                <w:sz w:val="22"/>
                <w:szCs w:val="22"/>
              </w:rPr>
            </w:pPr>
            <w:r w:rsidRPr="00EB7E2E">
              <w:rPr>
                <w:rFonts w:ascii="Arial" w:hAnsi="Arial" w:cs="Arial"/>
                <w:sz w:val="22"/>
                <w:szCs w:val="22"/>
              </w:rPr>
              <w:t>100 triệu</w:t>
            </w:r>
          </w:p>
        </w:tc>
        <w:tc>
          <w:tcPr>
            <w:tcW w:w="1330" w:type="dxa"/>
            <w:vAlign w:val="center"/>
          </w:tcPr>
          <w:p w:rsidR="006A23F2" w:rsidRPr="00EB7E2E" w:rsidRDefault="006A23F2" w:rsidP="00B472A2">
            <w:pPr>
              <w:spacing w:before="60" w:after="60"/>
              <w:jc w:val="center"/>
              <w:rPr>
                <w:rFonts w:ascii="Arial" w:hAnsi="Arial" w:cs="Arial"/>
                <w:sz w:val="22"/>
                <w:szCs w:val="22"/>
              </w:rPr>
            </w:pPr>
            <w:r w:rsidRPr="00EB7E2E">
              <w:rPr>
                <w:rFonts w:ascii="Arial" w:hAnsi="Arial" w:cs="Arial"/>
                <w:sz w:val="22"/>
                <w:szCs w:val="22"/>
              </w:rPr>
              <w:t>250 triệu</w:t>
            </w:r>
          </w:p>
        </w:tc>
        <w:tc>
          <w:tcPr>
            <w:tcW w:w="1330" w:type="dxa"/>
            <w:vAlign w:val="center"/>
          </w:tcPr>
          <w:p w:rsidR="006A23F2" w:rsidRPr="00EB7E2E" w:rsidRDefault="0044379D" w:rsidP="00B472A2">
            <w:pPr>
              <w:spacing w:before="60" w:after="60"/>
              <w:jc w:val="center"/>
              <w:rPr>
                <w:rFonts w:ascii="Arial" w:hAnsi="Arial" w:cs="Arial"/>
                <w:sz w:val="22"/>
                <w:szCs w:val="22"/>
              </w:rPr>
            </w:pPr>
            <w:r w:rsidRPr="00EB7E2E">
              <w:rPr>
                <w:rFonts w:ascii="Arial" w:hAnsi="Arial" w:cs="Arial"/>
                <w:sz w:val="22"/>
                <w:szCs w:val="22"/>
              </w:rPr>
              <w:t xml:space="preserve">500 </w:t>
            </w:r>
            <w:r w:rsidR="006A23F2" w:rsidRPr="00EB7E2E">
              <w:rPr>
                <w:rFonts w:ascii="Arial" w:hAnsi="Arial" w:cs="Arial"/>
                <w:sz w:val="22"/>
                <w:szCs w:val="22"/>
              </w:rPr>
              <w:t>triệu</w:t>
            </w:r>
          </w:p>
        </w:tc>
        <w:tc>
          <w:tcPr>
            <w:tcW w:w="1330" w:type="dxa"/>
            <w:vAlign w:val="center"/>
          </w:tcPr>
          <w:p w:rsidR="006A23F2" w:rsidRPr="00EB7E2E" w:rsidRDefault="006A23F2" w:rsidP="00A56AD8">
            <w:pPr>
              <w:pStyle w:val="ListParagraph"/>
              <w:numPr>
                <w:ilvl w:val="0"/>
                <w:numId w:val="36"/>
              </w:numPr>
              <w:spacing w:before="60" w:after="60"/>
              <w:ind w:left="88" w:hanging="141"/>
              <w:contextualSpacing w:val="0"/>
              <w:jc w:val="center"/>
              <w:rPr>
                <w:rFonts w:ascii="Arial" w:hAnsi="Arial" w:cs="Arial"/>
                <w:sz w:val="22"/>
                <w:szCs w:val="22"/>
              </w:rPr>
            </w:pPr>
            <w:r w:rsidRPr="00EB7E2E">
              <w:rPr>
                <w:rFonts w:ascii="Arial" w:hAnsi="Arial" w:cs="Arial"/>
                <w:sz w:val="22"/>
                <w:szCs w:val="22"/>
              </w:rPr>
              <w:t>tỷ</w:t>
            </w:r>
          </w:p>
        </w:tc>
      </w:tr>
      <w:tr w:rsidR="005E1255" w:rsidRPr="00EB7E2E" w:rsidTr="00407D0A">
        <w:trPr>
          <w:trHeight w:val="700"/>
        </w:trPr>
        <w:tc>
          <w:tcPr>
            <w:tcW w:w="4320" w:type="dxa"/>
            <w:vAlign w:val="center"/>
          </w:tcPr>
          <w:p w:rsidR="00084FEA" w:rsidRPr="00EB7E2E" w:rsidRDefault="005E1255" w:rsidP="00407D0A">
            <w:pPr>
              <w:pStyle w:val="ListParagraph"/>
              <w:numPr>
                <w:ilvl w:val="1"/>
                <w:numId w:val="28"/>
              </w:numPr>
              <w:tabs>
                <w:tab w:val="left" w:pos="297"/>
              </w:tabs>
              <w:spacing w:before="60" w:after="60"/>
              <w:ind w:left="252" w:hanging="252"/>
              <w:contextualSpacing w:val="0"/>
              <w:rPr>
                <w:rFonts w:ascii="Arial" w:hAnsi="Arial" w:cs="Arial"/>
                <w:sz w:val="22"/>
                <w:szCs w:val="22"/>
              </w:rPr>
            </w:pPr>
            <w:r w:rsidRPr="00EB7E2E">
              <w:rPr>
                <w:rFonts w:ascii="Arial" w:hAnsi="Arial" w:cs="Arial"/>
                <w:sz w:val="22"/>
                <w:szCs w:val="22"/>
              </w:rPr>
              <w:t>Điều trị nội trú có</w:t>
            </w:r>
            <w:r w:rsidR="001D70C7" w:rsidRPr="00EB7E2E">
              <w:rPr>
                <w:rFonts w:ascii="Arial" w:hAnsi="Arial" w:cs="Arial"/>
                <w:sz w:val="22"/>
                <w:szCs w:val="22"/>
              </w:rPr>
              <w:t xml:space="preserve"> thực hiện</w:t>
            </w:r>
            <w:r w:rsidRPr="00EB7E2E">
              <w:rPr>
                <w:rFonts w:ascii="Arial" w:hAnsi="Arial" w:cs="Arial"/>
                <w:sz w:val="22"/>
                <w:szCs w:val="22"/>
              </w:rPr>
              <w:t xml:space="preserve"> </w:t>
            </w:r>
            <w:r w:rsidR="00282453" w:rsidRPr="00EB7E2E">
              <w:rPr>
                <w:rFonts w:ascii="Arial" w:hAnsi="Arial" w:cs="Arial"/>
                <w:sz w:val="22"/>
                <w:szCs w:val="22"/>
              </w:rPr>
              <w:t>P</w:t>
            </w:r>
            <w:r w:rsidRPr="00EB7E2E">
              <w:rPr>
                <w:rFonts w:ascii="Arial" w:hAnsi="Arial" w:cs="Arial"/>
                <w:sz w:val="22"/>
                <w:szCs w:val="22"/>
              </w:rPr>
              <w:t>hẫu thuật</w:t>
            </w:r>
            <w:r w:rsidR="00E360B6" w:rsidRPr="00EB7E2E">
              <w:rPr>
                <w:rFonts w:ascii="Arial" w:hAnsi="Arial" w:cs="Arial"/>
                <w:sz w:val="22"/>
                <w:szCs w:val="22"/>
              </w:rPr>
              <w:t xml:space="preserve"> (</w:t>
            </w:r>
            <w:r w:rsidR="00A56AD8" w:rsidRPr="00EB7E2E">
              <w:rPr>
                <w:rFonts w:ascii="Arial" w:hAnsi="Arial" w:cs="Arial"/>
                <w:sz w:val="22"/>
                <w:szCs w:val="22"/>
              </w:rPr>
              <w:t>Quyền lợi t</w:t>
            </w:r>
            <w:r w:rsidR="00E360B6" w:rsidRPr="00EB7E2E">
              <w:rPr>
                <w:rFonts w:ascii="Arial" w:hAnsi="Arial" w:cs="Arial"/>
                <w:sz w:val="22"/>
                <w:szCs w:val="22"/>
              </w:rPr>
              <w:t>ối đa mỗi Đợt điều trị)</w:t>
            </w:r>
          </w:p>
        </w:tc>
        <w:tc>
          <w:tcPr>
            <w:tcW w:w="1329" w:type="dxa"/>
            <w:vAlign w:val="center"/>
          </w:tcPr>
          <w:p w:rsidR="005E1255" w:rsidRPr="00EB7E2E" w:rsidRDefault="005E1255" w:rsidP="00370ADE">
            <w:pPr>
              <w:spacing w:before="60" w:after="60"/>
              <w:jc w:val="center"/>
              <w:rPr>
                <w:rFonts w:ascii="Arial" w:hAnsi="Arial" w:cs="Arial"/>
                <w:sz w:val="22"/>
                <w:szCs w:val="22"/>
                <w:lang w:val="vi-VN"/>
              </w:rPr>
            </w:pPr>
            <w:r w:rsidRPr="00EB7E2E">
              <w:rPr>
                <w:rFonts w:ascii="Arial" w:hAnsi="Arial" w:cs="Arial"/>
                <w:sz w:val="22"/>
                <w:szCs w:val="22"/>
              </w:rPr>
              <w:t>20 triệu</w:t>
            </w:r>
          </w:p>
        </w:tc>
        <w:tc>
          <w:tcPr>
            <w:tcW w:w="1330" w:type="dxa"/>
            <w:vAlign w:val="center"/>
          </w:tcPr>
          <w:p w:rsidR="005E1255" w:rsidRPr="00EB7E2E" w:rsidRDefault="005E1255" w:rsidP="001B001A">
            <w:pPr>
              <w:spacing w:before="60" w:after="60"/>
              <w:jc w:val="center"/>
              <w:rPr>
                <w:rFonts w:ascii="Arial" w:hAnsi="Arial" w:cs="Arial"/>
                <w:sz w:val="22"/>
                <w:szCs w:val="22"/>
                <w:lang w:val="vi-VN"/>
              </w:rPr>
            </w:pPr>
            <w:r w:rsidRPr="00EB7E2E">
              <w:rPr>
                <w:rFonts w:ascii="Arial" w:hAnsi="Arial" w:cs="Arial"/>
                <w:sz w:val="22"/>
                <w:szCs w:val="22"/>
              </w:rPr>
              <w:t>40 triệu</w:t>
            </w:r>
          </w:p>
        </w:tc>
        <w:tc>
          <w:tcPr>
            <w:tcW w:w="1330" w:type="dxa"/>
            <w:vAlign w:val="center"/>
          </w:tcPr>
          <w:p w:rsidR="005E1255" w:rsidRPr="00EB7E2E" w:rsidRDefault="005E1255">
            <w:pPr>
              <w:spacing w:before="60" w:after="60"/>
              <w:jc w:val="center"/>
              <w:rPr>
                <w:rFonts w:ascii="Arial" w:hAnsi="Arial" w:cs="Arial"/>
                <w:sz w:val="22"/>
                <w:szCs w:val="22"/>
                <w:lang w:val="vi-VN"/>
              </w:rPr>
            </w:pPr>
            <w:r w:rsidRPr="00EB7E2E">
              <w:rPr>
                <w:rFonts w:ascii="Arial" w:hAnsi="Arial" w:cs="Arial"/>
                <w:sz w:val="22"/>
                <w:szCs w:val="22"/>
              </w:rPr>
              <w:t>60 triệu</w:t>
            </w:r>
          </w:p>
        </w:tc>
        <w:tc>
          <w:tcPr>
            <w:tcW w:w="1330" w:type="dxa"/>
            <w:vAlign w:val="center"/>
          </w:tcPr>
          <w:p w:rsidR="005E1255" w:rsidRPr="00EB7E2E" w:rsidRDefault="005E1255">
            <w:pPr>
              <w:spacing w:before="60" w:after="60"/>
              <w:jc w:val="center"/>
              <w:rPr>
                <w:rFonts w:ascii="Arial" w:hAnsi="Arial" w:cs="Arial"/>
                <w:sz w:val="22"/>
                <w:szCs w:val="22"/>
                <w:lang w:val="vi-VN"/>
              </w:rPr>
            </w:pPr>
            <w:r w:rsidRPr="00EB7E2E">
              <w:rPr>
                <w:rFonts w:ascii="Arial" w:hAnsi="Arial" w:cs="Arial"/>
                <w:sz w:val="22"/>
                <w:szCs w:val="22"/>
              </w:rPr>
              <w:t>80 triệu</w:t>
            </w:r>
          </w:p>
        </w:tc>
      </w:tr>
      <w:tr w:rsidR="00C51E61" w:rsidRPr="00EB7E2E" w:rsidTr="00407D0A">
        <w:trPr>
          <w:trHeight w:val="700"/>
        </w:trPr>
        <w:tc>
          <w:tcPr>
            <w:tcW w:w="4320" w:type="dxa"/>
            <w:vAlign w:val="center"/>
          </w:tcPr>
          <w:p w:rsidR="00C51E61" w:rsidRPr="00EB7E2E" w:rsidRDefault="00C51E61" w:rsidP="00407D0A">
            <w:pPr>
              <w:pStyle w:val="ListParagraph"/>
              <w:numPr>
                <w:ilvl w:val="1"/>
                <w:numId w:val="28"/>
              </w:numPr>
              <w:tabs>
                <w:tab w:val="left" w:pos="297"/>
              </w:tabs>
              <w:spacing w:before="60" w:after="60"/>
              <w:ind w:left="252" w:hanging="252"/>
              <w:contextualSpacing w:val="0"/>
              <w:rPr>
                <w:rFonts w:ascii="Arial" w:hAnsi="Arial" w:cs="Arial"/>
                <w:sz w:val="22"/>
                <w:szCs w:val="22"/>
              </w:rPr>
            </w:pPr>
            <w:r w:rsidRPr="00EB7E2E">
              <w:rPr>
                <w:rFonts w:ascii="Arial" w:hAnsi="Arial" w:cs="Arial"/>
                <w:sz w:val="22"/>
                <w:szCs w:val="22"/>
              </w:rPr>
              <w:t>Điều trị nội trú không thực hiện Phẫu thuật</w:t>
            </w:r>
            <w:r w:rsidR="00E360B6" w:rsidRPr="00EB7E2E">
              <w:rPr>
                <w:rFonts w:ascii="Arial" w:hAnsi="Arial" w:cs="Arial"/>
                <w:sz w:val="22"/>
                <w:szCs w:val="22"/>
              </w:rPr>
              <w:t xml:space="preserve"> (</w:t>
            </w:r>
            <w:r w:rsidR="00A56AD8" w:rsidRPr="00EB7E2E">
              <w:rPr>
                <w:rFonts w:ascii="Arial" w:hAnsi="Arial" w:cs="Arial"/>
                <w:sz w:val="22"/>
                <w:szCs w:val="22"/>
              </w:rPr>
              <w:t>Quyền lợi t</w:t>
            </w:r>
            <w:r w:rsidR="00E360B6" w:rsidRPr="00EB7E2E">
              <w:rPr>
                <w:rFonts w:ascii="Arial" w:hAnsi="Arial" w:cs="Arial"/>
                <w:sz w:val="22"/>
                <w:szCs w:val="22"/>
              </w:rPr>
              <w:t>ối đa mỗi Đợt điều trị)</w:t>
            </w:r>
          </w:p>
        </w:tc>
        <w:tc>
          <w:tcPr>
            <w:tcW w:w="1329" w:type="dxa"/>
            <w:vAlign w:val="center"/>
          </w:tcPr>
          <w:p w:rsidR="00C51E61" w:rsidRPr="00EB7E2E" w:rsidRDefault="00C51E61" w:rsidP="00C51E61">
            <w:pPr>
              <w:spacing w:before="60" w:after="60"/>
              <w:jc w:val="center"/>
              <w:rPr>
                <w:rFonts w:ascii="Arial" w:hAnsi="Arial" w:cs="Arial"/>
                <w:sz w:val="22"/>
                <w:szCs w:val="22"/>
              </w:rPr>
            </w:pPr>
            <w:r w:rsidRPr="00EB7E2E">
              <w:rPr>
                <w:rFonts w:ascii="Arial" w:hAnsi="Arial" w:cs="Arial"/>
                <w:sz w:val="22"/>
                <w:szCs w:val="22"/>
              </w:rPr>
              <w:t>10 triệu</w:t>
            </w:r>
          </w:p>
        </w:tc>
        <w:tc>
          <w:tcPr>
            <w:tcW w:w="1330" w:type="dxa"/>
            <w:vAlign w:val="center"/>
          </w:tcPr>
          <w:p w:rsidR="00C51E61" w:rsidRPr="00EB7E2E" w:rsidRDefault="00C51E61" w:rsidP="00C51E61">
            <w:pPr>
              <w:spacing w:before="60" w:after="60"/>
              <w:jc w:val="center"/>
              <w:rPr>
                <w:rFonts w:ascii="Arial" w:hAnsi="Arial" w:cs="Arial"/>
                <w:sz w:val="22"/>
                <w:szCs w:val="22"/>
              </w:rPr>
            </w:pPr>
            <w:r w:rsidRPr="00EB7E2E">
              <w:rPr>
                <w:rFonts w:ascii="Arial" w:hAnsi="Arial" w:cs="Arial"/>
                <w:sz w:val="22"/>
                <w:szCs w:val="22"/>
              </w:rPr>
              <w:t>20 triệu</w:t>
            </w:r>
          </w:p>
        </w:tc>
        <w:tc>
          <w:tcPr>
            <w:tcW w:w="1330" w:type="dxa"/>
            <w:vAlign w:val="center"/>
          </w:tcPr>
          <w:p w:rsidR="00C51E61" w:rsidRPr="00EB7E2E" w:rsidRDefault="00C51E61" w:rsidP="00C51E61">
            <w:pPr>
              <w:spacing w:before="60" w:after="60"/>
              <w:jc w:val="center"/>
              <w:rPr>
                <w:rFonts w:ascii="Arial" w:hAnsi="Arial" w:cs="Arial"/>
                <w:sz w:val="22"/>
                <w:szCs w:val="22"/>
              </w:rPr>
            </w:pPr>
            <w:r w:rsidRPr="00EB7E2E">
              <w:rPr>
                <w:rFonts w:ascii="Arial" w:hAnsi="Arial" w:cs="Arial"/>
                <w:sz w:val="22"/>
                <w:szCs w:val="22"/>
              </w:rPr>
              <w:t>30 triệu</w:t>
            </w:r>
          </w:p>
        </w:tc>
        <w:tc>
          <w:tcPr>
            <w:tcW w:w="1330" w:type="dxa"/>
            <w:vAlign w:val="center"/>
          </w:tcPr>
          <w:p w:rsidR="00C51E61" w:rsidRPr="00EB7E2E" w:rsidRDefault="00C51E61" w:rsidP="00C51E61">
            <w:pPr>
              <w:spacing w:before="60" w:after="60"/>
              <w:jc w:val="center"/>
              <w:rPr>
                <w:rFonts w:ascii="Arial" w:hAnsi="Arial" w:cs="Arial"/>
                <w:sz w:val="22"/>
                <w:szCs w:val="22"/>
              </w:rPr>
            </w:pPr>
            <w:r w:rsidRPr="00EB7E2E">
              <w:rPr>
                <w:rFonts w:ascii="Arial" w:hAnsi="Arial" w:cs="Arial"/>
                <w:sz w:val="22"/>
                <w:szCs w:val="22"/>
              </w:rPr>
              <w:t>40 triệu</w:t>
            </w:r>
          </w:p>
        </w:tc>
      </w:tr>
    </w:tbl>
    <w:p w:rsidR="001760E7" w:rsidRPr="00EB7E2E" w:rsidRDefault="001760E7" w:rsidP="00A81E0B">
      <w:pPr>
        <w:pStyle w:val="ListParagraph"/>
        <w:keepNext/>
        <w:numPr>
          <w:ilvl w:val="0"/>
          <w:numId w:val="5"/>
        </w:numPr>
        <w:contextualSpacing w:val="0"/>
        <w:jc w:val="both"/>
        <w:outlineLvl w:val="1"/>
        <w:rPr>
          <w:rFonts w:ascii="Arial" w:hAnsi="Arial" w:cs="Arial"/>
          <w:b/>
          <w:bCs/>
          <w:vanish/>
          <w:sz w:val="22"/>
          <w:szCs w:val="22"/>
          <w:lang w:val="en-US"/>
        </w:rPr>
      </w:pPr>
    </w:p>
    <w:p w:rsidR="001760E7" w:rsidRPr="00EB7E2E" w:rsidRDefault="001760E7" w:rsidP="00A81E0B">
      <w:pPr>
        <w:pStyle w:val="ListParagraph"/>
        <w:keepNext/>
        <w:numPr>
          <w:ilvl w:val="1"/>
          <w:numId w:val="5"/>
        </w:numPr>
        <w:contextualSpacing w:val="0"/>
        <w:jc w:val="both"/>
        <w:outlineLvl w:val="1"/>
        <w:rPr>
          <w:rFonts w:ascii="Arial" w:hAnsi="Arial" w:cs="Arial"/>
          <w:b/>
          <w:bCs/>
          <w:vanish/>
          <w:sz w:val="22"/>
          <w:szCs w:val="22"/>
          <w:lang w:val="en-US"/>
        </w:rPr>
      </w:pPr>
    </w:p>
    <w:p w:rsidR="001760E7" w:rsidRPr="00EB7E2E" w:rsidRDefault="001760E7" w:rsidP="00A81E0B">
      <w:pPr>
        <w:pStyle w:val="ListParagraph"/>
        <w:keepNext/>
        <w:numPr>
          <w:ilvl w:val="0"/>
          <w:numId w:val="6"/>
        </w:numPr>
        <w:spacing w:before="120" w:after="120"/>
        <w:contextualSpacing w:val="0"/>
        <w:jc w:val="both"/>
        <w:outlineLvl w:val="1"/>
        <w:rPr>
          <w:rFonts w:ascii="Arial" w:hAnsi="Arial" w:cs="Arial"/>
          <w:vanish/>
          <w:sz w:val="22"/>
          <w:szCs w:val="22"/>
          <w:u w:val="single"/>
          <w:lang w:val="en-US"/>
        </w:rPr>
      </w:pPr>
    </w:p>
    <w:p w:rsidR="001760E7" w:rsidRPr="00EB7E2E" w:rsidRDefault="001760E7" w:rsidP="00A81E0B">
      <w:pPr>
        <w:pStyle w:val="ListParagraph"/>
        <w:keepNext/>
        <w:numPr>
          <w:ilvl w:val="1"/>
          <w:numId w:val="6"/>
        </w:numPr>
        <w:spacing w:before="120" w:after="120"/>
        <w:contextualSpacing w:val="0"/>
        <w:jc w:val="both"/>
        <w:outlineLvl w:val="1"/>
        <w:rPr>
          <w:rFonts w:ascii="Arial" w:hAnsi="Arial" w:cs="Arial"/>
          <w:vanish/>
          <w:sz w:val="22"/>
          <w:szCs w:val="22"/>
          <w:u w:val="single"/>
          <w:lang w:val="en-US"/>
        </w:rPr>
      </w:pPr>
    </w:p>
    <w:p w:rsidR="00B103C7" w:rsidRPr="00EB7E2E" w:rsidRDefault="00BA55EB" w:rsidP="00EA317B">
      <w:pPr>
        <w:pStyle w:val="Heading2"/>
        <w:numPr>
          <w:ilvl w:val="1"/>
          <w:numId w:val="4"/>
        </w:numPr>
        <w:tabs>
          <w:tab w:val="clear" w:pos="284"/>
        </w:tabs>
        <w:spacing w:before="240" w:after="120"/>
        <w:ind w:left="567" w:hanging="567"/>
        <w:jc w:val="both"/>
        <w:rPr>
          <w:sz w:val="22"/>
          <w:szCs w:val="22"/>
          <w:u w:val="none"/>
        </w:rPr>
      </w:pPr>
      <w:r w:rsidRPr="00EB7E2E">
        <w:rPr>
          <w:sz w:val="22"/>
          <w:szCs w:val="22"/>
          <w:u w:val="none"/>
        </w:rPr>
        <w:t>Quyền lợi Đ</w:t>
      </w:r>
      <w:r w:rsidR="00B103C7" w:rsidRPr="00EB7E2E">
        <w:rPr>
          <w:sz w:val="22"/>
          <w:szCs w:val="22"/>
          <w:u w:val="none"/>
        </w:rPr>
        <w:t xml:space="preserve">iều trị ngoại trú </w:t>
      </w:r>
    </w:p>
    <w:p w:rsidR="001E48CA" w:rsidRPr="00EB7E2E" w:rsidRDefault="00A31741" w:rsidP="005C7A33">
      <w:pPr>
        <w:spacing w:before="240" w:after="120"/>
        <w:ind w:right="-255"/>
        <w:jc w:val="both"/>
        <w:rPr>
          <w:rFonts w:ascii="Arial" w:hAnsi="Arial" w:cs="Arial"/>
          <w:sz w:val="22"/>
          <w:szCs w:val="22"/>
          <w:lang w:val="en-US"/>
        </w:rPr>
      </w:pPr>
      <w:r w:rsidRPr="00EB7E2E">
        <w:rPr>
          <w:rFonts w:ascii="Arial" w:hAnsi="Arial" w:cs="Arial"/>
          <w:sz w:val="22"/>
          <w:szCs w:val="22"/>
          <w:lang w:val="en-US"/>
        </w:rPr>
        <w:t>Nếu Người được bảo hiểm</w:t>
      </w:r>
      <w:r w:rsidR="00410209" w:rsidRPr="00EB7E2E">
        <w:rPr>
          <w:rFonts w:ascii="Arial" w:hAnsi="Arial" w:cs="Arial"/>
          <w:sz w:val="22"/>
          <w:szCs w:val="22"/>
          <w:lang w:val="en-US"/>
        </w:rPr>
        <w:t xml:space="preserve"> </w:t>
      </w:r>
      <w:r w:rsidRPr="00EB7E2E">
        <w:rPr>
          <w:rFonts w:ascii="Arial" w:hAnsi="Arial" w:cs="Arial"/>
          <w:sz w:val="22"/>
          <w:szCs w:val="22"/>
          <w:lang w:val="en-US"/>
        </w:rPr>
        <w:t>phải Điều trị ngoại trú</w:t>
      </w:r>
      <w:r w:rsidR="00C51E61" w:rsidRPr="00EB7E2E">
        <w:rPr>
          <w:rFonts w:ascii="Arial" w:hAnsi="Arial" w:cs="Arial"/>
          <w:sz w:val="22"/>
          <w:szCs w:val="22"/>
          <w:lang w:val="en-US"/>
        </w:rPr>
        <w:t xml:space="preserve"> tại Bệnh viện hoặc Phòng khám</w:t>
      </w:r>
      <w:r w:rsidR="001A0796" w:rsidRPr="00EB7E2E">
        <w:rPr>
          <w:rFonts w:ascii="Arial" w:hAnsi="Arial" w:cs="Arial"/>
          <w:sz w:val="22"/>
          <w:szCs w:val="22"/>
          <w:lang w:val="en-US"/>
        </w:rPr>
        <w:t xml:space="preserve"> do Tai nạn hoặc</w:t>
      </w:r>
      <w:r w:rsidR="003B2578" w:rsidRPr="00EB7E2E">
        <w:rPr>
          <w:rFonts w:ascii="Arial" w:hAnsi="Arial" w:cs="Arial"/>
          <w:sz w:val="22"/>
          <w:szCs w:val="22"/>
          <w:lang w:val="en-US"/>
        </w:rPr>
        <w:t xml:space="preserve"> </w:t>
      </w:r>
      <w:r w:rsidRPr="00EB7E2E">
        <w:rPr>
          <w:rFonts w:ascii="Arial" w:hAnsi="Arial" w:cs="Arial"/>
          <w:sz w:val="22"/>
          <w:szCs w:val="22"/>
          <w:lang w:val="en-US"/>
        </w:rPr>
        <w:t>Bệnh không thuộc Tình trạng tồn tại trước</w:t>
      </w:r>
      <w:r w:rsidR="008C7B84" w:rsidRPr="00EB7E2E">
        <w:rPr>
          <w:rFonts w:ascii="Arial" w:hAnsi="Arial" w:cs="Arial"/>
          <w:sz w:val="22"/>
          <w:szCs w:val="22"/>
          <w:lang w:val="en-US"/>
        </w:rPr>
        <w:t xml:space="preserve"> và sau T</w:t>
      </w:r>
      <w:r w:rsidR="00121AA5" w:rsidRPr="00EB7E2E">
        <w:rPr>
          <w:rFonts w:ascii="Arial" w:hAnsi="Arial" w:cs="Arial"/>
          <w:sz w:val="22"/>
          <w:szCs w:val="22"/>
          <w:lang w:val="en-US"/>
        </w:rPr>
        <w:t>hời gian chờ</w:t>
      </w:r>
      <w:r w:rsidRPr="00EB7E2E">
        <w:rPr>
          <w:rFonts w:ascii="Arial" w:hAnsi="Arial" w:cs="Arial"/>
          <w:sz w:val="22"/>
          <w:szCs w:val="22"/>
          <w:lang w:val="en-US"/>
        </w:rPr>
        <w:t xml:space="preserve">, Công ty sẽ chi trả </w:t>
      </w:r>
      <w:r w:rsidR="008C7B84" w:rsidRPr="00EB7E2E">
        <w:rPr>
          <w:rFonts w:ascii="Arial" w:hAnsi="Arial" w:cs="Arial"/>
          <w:sz w:val="22"/>
          <w:szCs w:val="22"/>
          <w:lang w:val="en-US"/>
        </w:rPr>
        <w:t>q</w:t>
      </w:r>
      <w:r w:rsidR="00121AA5" w:rsidRPr="00EB7E2E">
        <w:rPr>
          <w:rFonts w:ascii="Arial" w:hAnsi="Arial" w:cs="Arial"/>
          <w:sz w:val="22"/>
          <w:szCs w:val="22"/>
          <w:lang w:val="en-US"/>
        </w:rPr>
        <w:t xml:space="preserve">uyền lợi </w:t>
      </w:r>
      <w:r w:rsidR="008C7B84" w:rsidRPr="00EB7E2E">
        <w:rPr>
          <w:rFonts w:ascii="Arial" w:hAnsi="Arial" w:cs="Arial"/>
          <w:sz w:val="22"/>
          <w:szCs w:val="22"/>
          <w:lang w:val="en-US"/>
        </w:rPr>
        <w:t>Điều trị ngoại trú</w:t>
      </w:r>
      <w:r w:rsidR="001E48CA" w:rsidRPr="00EB7E2E">
        <w:rPr>
          <w:rFonts w:ascii="Arial" w:hAnsi="Arial" w:cs="Arial"/>
          <w:sz w:val="22"/>
          <w:szCs w:val="22"/>
          <w:lang w:val="en-US"/>
        </w:rPr>
        <w:t xml:space="preserve"> </w:t>
      </w:r>
      <w:r w:rsidR="00541892" w:rsidRPr="00EB7E2E">
        <w:rPr>
          <w:rFonts w:ascii="Arial" w:hAnsi="Arial" w:cs="Arial"/>
          <w:sz w:val="22"/>
          <w:szCs w:val="22"/>
          <w:lang w:val="en-US"/>
        </w:rPr>
        <w:t>bằng số tiền</w:t>
      </w:r>
      <w:r w:rsidR="001E48CA" w:rsidRPr="00EB7E2E">
        <w:rPr>
          <w:rFonts w:ascii="Arial" w:hAnsi="Arial" w:cs="Arial"/>
          <w:sz w:val="22"/>
          <w:szCs w:val="22"/>
          <w:lang w:val="en-US"/>
        </w:rPr>
        <w:t xml:space="preserve"> chênh lệch giữa Chi phí </w:t>
      </w:r>
      <w:r w:rsidR="006B2F4E" w:rsidRPr="00EB7E2E">
        <w:rPr>
          <w:rFonts w:ascii="Arial" w:hAnsi="Arial" w:cs="Arial"/>
          <w:sz w:val="22"/>
          <w:szCs w:val="22"/>
          <w:lang w:val="en-US"/>
        </w:rPr>
        <w:t xml:space="preserve">Điều trị </w:t>
      </w:r>
      <w:r w:rsidR="001E48CA" w:rsidRPr="00EB7E2E">
        <w:rPr>
          <w:rFonts w:ascii="Arial" w:hAnsi="Arial" w:cs="Arial"/>
          <w:sz w:val="22"/>
          <w:szCs w:val="22"/>
          <w:lang w:val="en-US"/>
        </w:rPr>
        <w:t xml:space="preserve">ngoại trú thực tế và Mức khấu trừ mỗi lần </w:t>
      </w:r>
      <w:r w:rsidR="00D64AD9" w:rsidRPr="00EB7E2E">
        <w:rPr>
          <w:rFonts w:ascii="Arial" w:hAnsi="Arial" w:cs="Arial"/>
          <w:sz w:val="22"/>
          <w:szCs w:val="22"/>
          <w:lang w:val="en-US"/>
        </w:rPr>
        <w:t>khám</w:t>
      </w:r>
      <w:r w:rsidR="001E48CA" w:rsidRPr="00EB7E2E">
        <w:rPr>
          <w:rFonts w:ascii="Arial" w:hAnsi="Arial" w:cs="Arial"/>
          <w:sz w:val="22"/>
          <w:szCs w:val="22"/>
          <w:lang w:val="en-US"/>
        </w:rPr>
        <w:t xml:space="preserve"> nhưng không vượt quá Quyền lợi tối đa mỗi lần </w:t>
      </w:r>
      <w:r w:rsidR="002F35F1" w:rsidRPr="00EB7E2E">
        <w:rPr>
          <w:rFonts w:ascii="Arial" w:hAnsi="Arial" w:cs="Arial"/>
          <w:sz w:val="22"/>
          <w:szCs w:val="22"/>
          <w:lang w:val="en-US"/>
        </w:rPr>
        <w:t>khám</w:t>
      </w:r>
      <w:r w:rsidR="001E48CA" w:rsidRPr="00EB7E2E">
        <w:rPr>
          <w:rFonts w:ascii="Arial" w:hAnsi="Arial" w:cs="Arial"/>
          <w:sz w:val="22"/>
          <w:szCs w:val="22"/>
          <w:lang w:val="en-US"/>
        </w:rPr>
        <w:t xml:space="preserve"> theo </w:t>
      </w:r>
      <w:r w:rsidR="00C4734C" w:rsidRPr="00EB7E2E">
        <w:rPr>
          <w:rFonts w:ascii="Arial" w:hAnsi="Arial" w:cs="Arial"/>
          <w:sz w:val="22"/>
          <w:szCs w:val="22"/>
          <w:lang w:val="en-US"/>
        </w:rPr>
        <w:t>Kế hoạch bảo hiểm</w:t>
      </w:r>
      <w:r w:rsidR="001E48CA" w:rsidRPr="00EB7E2E">
        <w:rPr>
          <w:rFonts w:ascii="Arial" w:hAnsi="Arial" w:cs="Arial"/>
          <w:sz w:val="22"/>
          <w:szCs w:val="22"/>
          <w:lang w:val="en-US"/>
        </w:rPr>
        <w:t xml:space="preserve"> đã lựa chọn. </w:t>
      </w:r>
    </w:p>
    <w:p w:rsidR="00A31741" w:rsidRPr="00EB7E2E" w:rsidRDefault="00773D45" w:rsidP="005C7A33">
      <w:pPr>
        <w:spacing w:before="240" w:after="120"/>
        <w:ind w:right="-255"/>
        <w:jc w:val="both"/>
        <w:rPr>
          <w:rFonts w:ascii="Arial" w:hAnsi="Arial" w:cs="Arial"/>
          <w:b/>
          <w:sz w:val="22"/>
          <w:szCs w:val="22"/>
          <w:lang w:val="en-US"/>
        </w:rPr>
      </w:pPr>
      <w:r w:rsidRPr="00EB7E2E">
        <w:rPr>
          <w:rFonts w:ascii="Arial" w:hAnsi="Arial" w:cs="Arial"/>
          <w:sz w:val="22"/>
          <w:szCs w:val="22"/>
          <w:lang w:val="en-US"/>
        </w:rPr>
        <w:t xml:space="preserve">Mức khấu trừ mỗi lần </w:t>
      </w:r>
      <w:r w:rsidR="002F35F1" w:rsidRPr="00EB7E2E">
        <w:rPr>
          <w:rFonts w:ascii="Arial" w:hAnsi="Arial" w:cs="Arial"/>
          <w:sz w:val="22"/>
          <w:szCs w:val="22"/>
          <w:lang w:val="en-US"/>
        </w:rPr>
        <w:t>khám</w:t>
      </w:r>
      <w:r w:rsidR="001E48CA" w:rsidRPr="00EB7E2E">
        <w:rPr>
          <w:rFonts w:ascii="Arial" w:hAnsi="Arial" w:cs="Arial"/>
          <w:sz w:val="22"/>
          <w:szCs w:val="22"/>
          <w:lang w:val="en-US"/>
        </w:rPr>
        <w:t xml:space="preserve"> 300 nghìn đồng, là</w:t>
      </w:r>
      <w:r w:rsidR="00F10945" w:rsidRPr="00EB7E2E">
        <w:rPr>
          <w:rFonts w:ascii="Arial" w:hAnsi="Arial" w:cs="Arial"/>
          <w:sz w:val="22"/>
          <w:szCs w:val="22"/>
          <w:lang w:val="en-US"/>
        </w:rPr>
        <w:t xml:space="preserve"> khoản</w:t>
      </w:r>
      <w:r w:rsidR="001E48CA" w:rsidRPr="00EB7E2E">
        <w:rPr>
          <w:rFonts w:ascii="Arial" w:hAnsi="Arial" w:cs="Arial"/>
          <w:sz w:val="22"/>
          <w:szCs w:val="22"/>
          <w:lang w:val="en-US"/>
        </w:rPr>
        <w:t xml:space="preserve"> chi phí y tế cho mỗi lần Điều trị ngoại tr</w:t>
      </w:r>
      <w:r w:rsidR="00410209" w:rsidRPr="00EB7E2E">
        <w:rPr>
          <w:rFonts w:ascii="Arial" w:hAnsi="Arial" w:cs="Arial"/>
          <w:sz w:val="22"/>
          <w:szCs w:val="22"/>
          <w:lang w:val="en-US"/>
        </w:rPr>
        <w:t xml:space="preserve">ú mà Người được bảo hiểm </w:t>
      </w:r>
      <w:r w:rsidR="001E48CA" w:rsidRPr="00EB7E2E">
        <w:rPr>
          <w:rFonts w:ascii="Arial" w:hAnsi="Arial" w:cs="Arial"/>
          <w:sz w:val="22"/>
          <w:szCs w:val="22"/>
          <w:lang w:val="en-US"/>
        </w:rPr>
        <w:t xml:space="preserve">phải tự thanh toán. </w:t>
      </w:r>
    </w:p>
    <w:p w:rsidR="00F70C41" w:rsidRPr="00EB7E2E" w:rsidRDefault="00B22D70" w:rsidP="005C7A33">
      <w:pPr>
        <w:spacing w:before="240" w:after="120"/>
        <w:ind w:right="-255"/>
        <w:jc w:val="both"/>
        <w:rPr>
          <w:rFonts w:ascii="Arial" w:hAnsi="Arial" w:cs="Arial"/>
          <w:sz w:val="22"/>
          <w:szCs w:val="22"/>
          <w:u w:val="single"/>
          <w:lang w:val="vi-VN"/>
        </w:rPr>
      </w:pPr>
      <w:r w:rsidRPr="00EB7E2E">
        <w:rPr>
          <w:rFonts w:ascii="Arial" w:hAnsi="Arial" w:cs="Arial"/>
          <w:sz w:val="22"/>
          <w:szCs w:val="22"/>
          <w:u w:val="single"/>
          <w:lang w:val="en-US"/>
        </w:rPr>
        <w:t xml:space="preserve">Bảng 3: </w:t>
      </w:r>
      <w:r w:rsidR="00657972" w:rsidRPr="00EB7E2E">
        <w:rPr>
          <w:rFonts w:ascii="Arial" w:hAnsi="Arial" w:cs="Arial"/>
          <w:sz w:val="22"/>
          <w:szCs w:val="22"/>
          <w:u w:val="single"/>
          <w:lang w:val="en-US"/>
        </w:rPr>
        <w:t>Tóm tắt</w:t>
      </w:r>
      <w:r w:rsidRPr="00EB7E2E">
        <w:rPr>
          <w:rFonts w:ascii="Arial" w:hAnsi="Arial" w:cs="Arial"/>
          <w:sz w:val="22"/>
          <w:szCs w:val="22"/>
          <w:u w:val="single"/>
          <w:lang w:val="en-US"/>
        </w:rPr>
        <w:t xml:space="preserve"> </w:t>
      </w:r>
      <w:r w:rsidR="00BA55EB" w:rsidRPr="00EB7E2E">
        <w:rPr>
          <w:rFonts w:ascii="Arial" w:hAnsi="Arial" w:cs="Arial"/>
          <w:sz w:val="22"/>
          <w:szCs w:val="22"/>
          <w:u w:val="single"/>
          <w:lang w:val="vi-VN"/>
        </w:rPr>
        <w:t>quyền lợi Đ</w:t>
      </w:r>
      <w:r w:rsidR="00F70C41" w:rsidRPr="00EB7E2E">
        <w:rPr>
          <w:rFonts w:ascii="Arial" w:hAnsi="Arial" w:cs="Arial"/>
          <w:sz w:val="22"/>
          <w:szCs w:val="22"/>
          <w:u w:val="single"/>
          <w:lang w:val="vi-VN"/>
        </w:rPr>
        <w:t>iều trị ngoại trú</w:t>
      </w:r>
    </w:p>
    <w:tbl>
      <w:tblPr>
        <w:tblStyle w:val="TableGrid"/>
        <w:tblpPr w:leftFromText="180" w:rightFromText="180" w:vertAnchor="text" w:horzAnchor="margin" w:tblpY="582"/>
        <w:tblW w:w="9645" w:type="dxa"/>
        <w:tblLook w:val="04A0"/>
      </w:tblPr>
      <w:tblGrid>
        <w:gridCol w:w="4248"/>
        <w:gridCol w:w="1417"/>
        <w:gridCol w:w="1418"/>
        <w:gridCol w:w="1276"/>
        <w:gridCol w:w="1286"/>
      </w:tblGrid>
      <w:tr w:rsidR="00E03B2A" w:rsidRPr="00EB7E2E" w:rsidTr="00E03B2A">
        <w:trPr>
          <w:trHeight w:val="482"/>
        </w:trPr>
        <w:tc>
          <w:tcPr>
            <w:tcW w:w="4248" w:type="dxa"/>
            <w:shd w:val="clear" w:color="auto" w:fill="FBE4D5" w:themeFill="accent2" w:themeFillTint="33"/>
          </w:tcPr>
          <w:p w:rsidR="00E03B2A" w:rsidRPr="00EB7E2E" w:rsidRDefault="00E03B2A" w:rsidP="00E03B2A">
            <w:pPr>
              <w:spacing w:before="120" w:after="120"/>
              <w:jc w:val="center"/>
              <w:rPr>
                <w:rFonts w:ascii="Arial" w:hAnsi="Arial" w:cs="Arial"/>
                <w:b/>
                <w:sz w:val="22"/>
                <w:szCs w:val="22"/>
              </w:rPr>
            </w:pPr>
            <w:r w:rsidRPr="00EB7E2E">
              <w:rPr>
                <w:rFonts w:ascii="Arial" w:hAnsi="Arial" w:cs="Arial"/>
                <w:b/>
                <w:sz w:val="22"/>
                <w:szCs w:val="22"/>
              </w:rPr>
              <w:t>Kế hoạch bảo hiểm</w:t>
            </w:r>
          </w:p>
        </w:tc>
        <w:tc>
          <w:tcPr>
            <w:tcW w:w="1417" w:type="dxa"/>
            <w:shd w:val="clear" w:color="auto" w:fill="FBE4D5" w:themeFill="accent2" w:themeFillTint="33"/>
            <w:vAlign w:val="center"/>
          </w:tcPr>
          <w:p w:rsidR="00E03B2A" w:rsidRPr="00EB7E2E" w:rsidRDefault="00E03B2A" w:rsidP="00E03B2A">
            <w:pPr>
              <w:spacing w:before="120" w:after="120"/>
              <w:jc w:val="center"/>
              <w:rPr>
                <w:rFonts w:ascii="Arial" w:hAnsi="Arial" w:cs="Arial"/>
                <w:b/>
                <w:sz w:val="22"/>
                <w:szCs w:val="22"/>
              </w:rPr>
            </w:pPr>
            <w:r>
              <w:rPr>
                <w:rFonts w:ascii="Arial" w:hAnsi="Arial" w:cs="Arial"/>
                <w:b/>
                <w:sz w:val="22"/>
                <w:szCs w:val="22"/>
              </w:rPr>
              <w:t>Care100</w:t>
            </w:r>
          </w:p>
        </w:tc>
        <w:tc>
          <w:tcPr>
            <w:tcW w:w="1418" w:type="dxa"/>
            <w:shd w:val="clear" w:color="auto" w:fill="FBE4D5" w:themeFill="accent2" w:themeFillTint="33"/>
            <w:vAlign w:val="center"/>
          </w:tcPr>
          <w:p w:rsidR="00E03B2A" w:rsidRPr="00EB7E2E" w:rsidRDefault="00E03B2A" w:rsidP="00E03B2A">
            <w:pPr>
              <w:spacing w:before="120" w:after="120"/>
              <w:jc w:val="center"/>
              <w:rPr>
                <w:rFonts w:ascii="Arial" w:hAnsi="Arial" w:cs="Arial"/>
                <w:b/>
                <w:sz w:val="22"/>
                <w:szCs w:val="22"/>
              </w:rPr>
            </w:pPr>
            <w:r>
              <w:rPr>
                <w:rFonts w:ascii="Arial" w:hAnsi="Arial" w:cs="Arial"/>
                <w:b/>
                <w:sz w:val="22"/>
                <w:szCs w:val="22"/>
              </w:rPr>
              <w:t>Care250</w:t>
            </w:r>
          </w:p>
        </w:tc>
        <w:tc>
          <w:tcPr>
            <w:tcW w:w="1276" w:type="dxa"/>
            <w:shd w:val="clear" w:color="auto" w:fill="FBE4D5" w:themeFill="accent2" w:themeFillTint="33"/>
            <w:vAlign w:val="center"/>
          </w:tcPr>
          <w:p w:rsidR="00E03B2A" w:rsidRPr="00EB7E2E" w:rsidRDefault="00E03B2A" w:rsidP="00E03B2A">
            <w:pPr>
              <w:spacing w:before="120" w:after="120"/>
              <w:jc w:val="center"/>
              <w:rPr>
                <w:rFonts w:ascii="Arial" w:hAnsi="Arial" w:cs="Arial"/>
                <w:b/>
                <w:sz w:val="22"/>
                <w:szCs w:val="22"/>
              </w:rPr>
            </w:pPr>
            <w:r>
              <w:rPr>
                <w:rFonts w:ascii="Arial" w:hAnsi="Arial" w:cs="Arial"/>
                <w:b/>
                <w:sz w:val="22"/>
                <w:szCs w:val="22"/>
              </w:rPr>
              <w:t>Care500</w:t>
            </w:r>
          </w:p>
        </w:tc>
        <w:tc>
          <w:tcPr>
            <w:tcW w:w="1286" w:type="dxa"/>
            <w:shd w:val="clear" w:color="auto" w:fill="FBE4D5" w:themeFill="accent2" w:themeFillTint="33"/>
            <w:vAlign w:val="center"/>
          </w:tcPr>
          <w:p w:rsidR="00E03B2A" w:rsidRPr="00EB7E2E" w:rsidRDefault="00E03B2A" w:rsidP="00E03B2A">
            <w:pPr>
              <w:spacing w:before="120" w:after="120"/>
              <w:jc w:val="center"/>
              <w:rPr>
                <w:rFonts w:ascii="Arial" w:hAnsi="Arial" w:cs="Arial"/>
                <w:b/>
                <w:sz w:val="22"/>
                <w:szCs w:val="22"/>
              </w:rPr>
            </w:pPr>
            <w:r>
              <w:rPr>
                <w:rFonts w:ascii="Arial" w:hAnsi="Arial" w:cs="Arial"/>
                <w:b/>
                <w:sz w:val="22"/>
                <w:szCs w:val="22"/>
              </w:rPr>
              <w:t>Care1000</w:t>
            </w:r>
          </w:p>
        </w:tc>
      </w:tr>
      <w:tr w:rsidR="00976170" w:rsidRPr="00EB7E2E" w:rsidTr="00976170">
        <w:trPr>
          <w:trHeight w:val="380"/>
        </w:trPr>
        <w:tc>
          <w:tcPr>
            <w:tcW w:w="4248" w:type="dxa"/>
          </w:tcPr>
          <w:p w:rsidR="00976170" w:rsidRPr="00EB7E2E" w:rsidRDefault="00976170" w:rsidP="00976170">
            <w:pPr>
              <w:spacing w:before="120" w:after="120"/>
              <w:jc w:val="both"/>
              <w:rPr>
                <w:rFonts w:ascii="Arial" w:hAnsi="Arial" w:cs="Arial"/>
                <w:b/>
                <w:i/>
                <w:sz w:val="22"/>
                <w:szCs w:val="22"/>
              </w:rPr>
            </w:pPr>
            <w:r w:rsidRPr="00EB7E2E">
              <w:rPr>
                <w:rFonts w:ascii="Arial" w:hAnsi="Arial" w:cs="Arial"/>
                <w:b/>
                <w:sz w:val="22"/>
                <w:szCs w:val="22"/>
              </w:rPr>
              <w:t xml:space="preserve">Quyền lợi tối đa mỗi năm </w:t>
            </w:r>
          </w:p>
        </w:tc>
        <w:tc>
          <w:tcPr>
            <w:tcW w:w="1417" w:type="dxa"/>
          </w:tcPr>
          <w:p w:rsidR="00976170" w:rsidRPr="00EB7E2E" w:rsidRDefault="00976170" w:rsidP="00976170">
            <w:pPr>
              <w:spacing w:before="120" w:after="120"/>
              <w:jc w:val="center"/>
              <w:rPr>
                <w:rFonts w:ascii="Arial" w:hAnsi="Arial" w:cs="Arial"/>
                <w:sz w:val="22"/>
                <w:szCs w:val="22"/>
              </w:rPr>
            </w:pPr>
            <w:r w:rsidRPr="00EB7E2E">
              <w:rPr>
                <w:rFonts w:ascii="Arial" w:hAnsi="Arial" w:cs="Arial"/>
                <w:sz w:val="22"/>
                <w:szCs w:val="22"/>
              </w:rPr>
              <w:t>5 triệu</w:t>
            </w:r>
          </w:p>
        </w:tc>
        <w:tc>
          <w:tcPr>
            <w:tcW w:w="1418" w:type="dxa"/>
          </w:tcPr>
          <w:p w:rsidR="00976170" w:rsidRPr="00EB7E2E" w:rsidRDefault="00976170" w:rsidP="00976170">
            <w:pPr>
              <w:spacing w:before="120" w:after="120"/>
              <w:jc w:val="center"/>
              <w:rPr>
                <w:rFonts w:ascii="Arial" w:hAnsi="Arial" w:cs="Arial"/>
                <w:sz w:val="22"/>
                <w:szCs w:val="22"/>
              </w:rPr>
            </w:pPr>
            <w:r w:rsidRPr="00EB7E2E">
              <w:rPr>
                <w:rFonts w:ascii="Arial" w:hAnsi="Arial" w:cs="Arial"/>
                <w:sz w:val="22"/>
                <w:szCs w:val="22"/>
              </w:rPr>
              <w:t>7,5 triệu</w:t>
            </w:r>
          </w:p>
        </w:tc>
        <w:tc>
          <w:tcPr>
            <w:tcW w:w="1276" w:type="dxa"/>
          </w:tcPr>
          <w:p w:rsidR="00976170" w:rsidRPr="00EB7E2E" w:rsidRDefault="00976170" w:rsidP="00976170">
            <w:pPr>
              <w:spacing w:before="120" w:after="120"/>
              <w:jc w:val="center"/>
              <w:rPr>
                <w:rFonts w:ascii="Arial" w:hAnsi="Arial" w:cs="Arial"/>
                <w:sz w:val="22"/>
                <w:szCs w:val="22"/>
              </w:rPr>
            </w:pPr>
            <w:r w:rsidRPr="00EB7E2E">
              <w:rPr>
                <w:rFonts w:ascii="Arial" w:hAnsi="Arial" w:cs="Arial"/>
                <w:sz w:val="22"/>
                <w:szCs w:val="22"/>
              </w:rPr>
              <w:t>10 triệu</w:t>
            </w:r>
          </w:p>
        </w:tc>
        <w:tc>
          <w:tcPr>
            <w:tcW w:w="1286" w:type="dxa"/>
          </w:tcPr>
          <w:p w:rsidR="00976170" w:rsidRPr="00EB7E2E" w:rsidRDefault="00976170" w:rsidP="00976170">
            <w:pPr>
              <w:spacing w:before="120" w:after="120"/>
              <w:jc w:val="center"/>
              <w:rPr>
                <w:rFonts w:ascii="Arial" w:hAnsi="Arial" w:cs="Arial"/>
                <w:sz w:val="22"/>
                <w:szCs w:val="22"/>
              </w:rPr>
            </w:pPr>
            <w:r w:rsidRPr="00EB7E2E">
              <w:rPr>
                <w:rFonts w:ascii="Arial" w:hAnsi="Arial" w:cs="Arial"/>
                <w:sz w:val="22"/>
                <w:szCs w:val="22"/>
              </w:rPr>
              <w:t>20 triệu</w:t>
            </w:r>
          </w:p>
        </w:tc>
      </w:tr>
      <w:tr w:rsidR="00976170" w:rsidRPr="00EB7E2E" w:rsidTr="00976170">
        <w:trPr>
          <w:trHeight w:val="674"/>
        </w:trPr>
        <w:tc>
          <w:tcPr>
            <w:tcW w:w="4248" w:type="dxa"/>
            <w:vAlign w:val="center"/>
          </w:tcPr>
          <w:p w:rsidR="00976170" w:rsidRPr="00EB7E2E" w:rsidRDefault="00976170" w:rsidP="00976170">
            <w:pPr>
              <w:autoSpaceDE/>
              <w:autoSpaceDN/>
              <w:spacing w:before="120" w:after="120"/>
              <w:rPr>
                <w:rFonts w:ascii="Arial" w:hAnsi="Arial" w:cs="Arial"/>
                <w:sz w:val="22"/>
                <w:szCs w:val="22"/>
                <w:lang w:val="en-US"/>
              </w:rPr>
            </w:pPr>
            <w:r w:rsidRPr="00EB7E2E">
              <w:rPr>
                <w:rFonts w:ascii="Arial" w:hAnsi="Arial" w:cs="Arial"/>
                <w:sz w:val="22"/>
                <w:szCs w:val="22"/>
                <w:lang w:val="en-US"/>
              </w:rPr>
              <w:t>Mức khấu trừ mỗi lần khám</w:t>
            </w:r>
          </w:p>
        </w:tc>
        <w:tc>
          <w:tcPr>
            <w:tcW w:w="5397" w:type="dxa"/>
            <w:gridSpan w:val="4"/>
            <w:vAlign w:val="center"/>
          </w:tcPr>
          <w:p w:rsidR="00976170" w:rsidRPr="00EB7E2E" w:rsidRDefault="00976170" w:rsidP="00976170">
            <w:pPr>
              <w:spacing w:before="120" w:after="120"/>
              <w:jc w:val="center"/>
              <w:rPr>
                <w:rFonts w:ascii="Arial" w:hAnsi="Arial" w:cs="Arial"/>
                <w:sz w:val="22"/>
                <w:szCs w:val="22"/>
              </w:rPr>
            </w:pPr>
            <w:r w:rsidRPr="00EB7E2E">
              <w:rPr>
                <w:rFonts w:ascii="Arial" w:hAnsi="Arial" w:cs="Arial"/>
                <w:sz w:val="22"/>
                <w:szCs w:val="22"/>
              </w:rPr>
              <w:t>300 nghìn</w:t>
            </w:r>
          </w:p>
        </w:tc>
      </w:tr>
      <w:tr w:rsidR="00976170" w:rsidRPr="00EB7E2E" w:rsidTr="00976170">
        <w:trPr>
          <w:trHeight w:val="674"/>
        </w:trPr>
        <w:tc>
          <w:tcPr>
            <w:tcW w:w="4248" w:type="dxa"/>
            <w:vAlign w:val="center"/>
          </w:tcPr>
          <w:p w:rsidR="00976170" w:rsidRPr="00EB7E2E" w:rsidRDefault="00976170" w:rsidP="00976170">
            <w:pPr>
              <w:autoSpaceDE/>
              <w:autoSpaceDN/>
              <w:spacing w:before="120" w:after="120"/>
              <w:rPr>
                <w:rFonts w:ascii="Arial" w:hAnsi="Arial" w:cs="Arial"/>
                <w:sz w:val="22"/>
                <w:szCs w:val="22"/>
                <w:lang w:val="vi-VN"/>
              </w:rPr>
            </w:pPr>
            <w:r w:rsidRPr="00EB7E2E">
              <w:rPr>
                <w:rFonts w:ascii="Arial" w:hAnsi="Arial" w:cs="Arial"/>
                <w:sz w:val="22"/>
                <w:szCs w:val="22"/>
                <w:lang w:val="en-US"/>
              </w:rPr>
              <w:t>Quyền lợi tối đa mỗi lần khám</w:t>
            </w:r>
          </w:p>
        </w:tc>
        <w:tc>
          <w:tcPr>
            <w:tcW w:w="1417" w:type="dxa"/>
            <w:vAlign w:val="center"/>
          </w:tcPr>
          <w:p w:rsidR="00976170" w:rsidRPr="00EB7E2E" w:rsidRDefault="00976170" w:rsidP="00976170">
            <w:pPr>
              <w:spacing w:before="120" w:after="120"/>
              <w:jc w:val="center"/>
              <w:rPr>
                <w:rFonts w:ascii="Arial" w:hAnsi="Arial" w:cs="Arial"/>
                <w:sz w:val="22"/>
                <w:szCs w:val="22"/>
              </w:rPr>
            </w:pPr>
            <w:r w:rsidRPr="00EB7E2E">
              <w:rPr>
                <w:rFonts w:ascii="Arial" w:hAnsi="Arial" w:cs="Arial"/>
                <w:sz w:val="22"/>
                <w:szCs w:val="22"/>
              </w:rPr>
              <w:t>500 nghìn</w:t>
            </w:r>
          </w:p>
        </w:tc>
        <w:tc>
          <w:tcPr>
            <w:tcW w:w="1418" w:type="dxa"/>
            <w:vAlign w:val="center"/>
          </w:tcPr>
          <w:p w:rsidR="00976170" w:rsidRPr="00EB7E2E" w:rsidRDefault="00976170" w:rsidP="00976170">
            <w:pPr>
              <w:spacing w:before="120" w:after="120"/>
              <w:jc w:val="center"/>
              <w:rPr>
                <w:rFonts w:ascii="Arial" w:hAnsi="Arial" w:cs="Arial"/>
                <w:sz w:val="22"/>
                <w:szCs w:val="22"/>
              </w:rPr>
            </w:pPr>
            <w:r w:rsidRPr="00EB7E2E">
              <w:rPr>
                <w:rFonts w:ascii="Arial" w:hAnsi="Arial" w:cs="Arial"/>
                <w:sz w:val="22"/>
                <w:szCs w:val="22"/>
              </w:rPr>
              <w:t>750 nghìn</w:t>
            </w:r>
          </w:p>
        </w:tc>
        <w:tc>
          <w:tcPr>
            <w:tcW w:w="1276" w:type="dxa"/>
            <w:vAlign w:val="center"/>
          </w:tcPr>
          <w:p w:rsidR="00976170" w:rsidRPr="00EB7E2E" w:rsidRDefault="00976170" w:rsidP="00976170">
            <w:pPr>
              <w:spacing w:before="120" w:after="120"/>
              <w:jc w:val="center"/>
              <w:rPr>
                <w:rFonts w:ascii="Arial" w:hAnsi="Arial" w:cs="Arial"/>
                <w:sz w:val="22"/>
                <w:szCs w:val="22"/>
              </w:rPr>
            </w:pPr>
            <w:r w:rsidRPr="00EB7E2E">
              <w:rPr>
                <w:rFonts w:ascii="Arial" w:hAnsi="Arial" w:cs="Arial"/>
                <w:sz w:val="22"/>
                <w:szCs w:val="22"/>
              </w:rPr>
              <w:t>1 triệu</w:t>
            </w:r>
          </w:p>
        </w:tc>
        <w:tc>
          <w:tcPr>
            <w:tcW w:w="1286" w:type="dxa"/>
            <w:vAlign w:val="center"/>
          </w:tcPr>
          <w:p w:rsidR="00976170" w:rsidRPr="00EB7E2E" w:rsidRDefault="00976170" w:rsidP="00976170">
            <w:pPr>
              <w:spacing w:before="120" w:after="120"/>
              <w:jc w:val="center"/>
              <w:rPr>
                <w:rFonts w:ascii="Arial" w:hAnsi="Arial" w:cs="Arial"/>
                <w:sz w:val="22"/>
                <w:szCs w:val="22"/>
              </w:rPr>
            </w:pPr>
            <w:r w:rsidRPr="00EB7E2E">
              <w:rPr>
                <w:rFonts w:ascii="Arial" w:hAnsi="Arial" w:cs="Arial"/>
                <w:sz w:val="22"/>
                <w:szCs w:val="22"/>
              </w:rPr>
              <w:t>2 triệu</w:t>
            </w:r>
          </w:p>
        </w:tc>
      </w:tr>
    </w:tbl>
    <w:p w:rsidR="00E360B6" w:rsidRPr="00EB7E2E" w:rsidRDefault="00976170" w:rsidP="00C427F8">
      <w:pPr>
        <w:spacing w:before="240" w:after="120"/>
        <w:ind w:left="7952" w:right="-255" w:firstLine="284"/>
        <w:jc w:val="both"/>
        <w:rPr>
          <w:rFonts w:ascii="Arial" w:hAnsi="Arial" w:cs="Arial"/>
          <w:sz w:val="22"/>
          <w:szCs w:val="22"/>
          <w:u w:val="single"/>
          <w:lang w:val="vi-VN"/>
        </w:rPr>
      </w:pPr>
      <w:r w:rsidRPr="00EB7E2E">
        <w:rPr>
          <w:rFonts w:ascii="Arial" w:hAnsi="Arial" w:cs="Arial"/>
          <w:i/>
          <w:sz w:val="22"/>
          <w:szCs w:val="22"/>
          <w:lang w:val="en-US"/>
        </w:rPr>
        <w:lastRenderedPageBreak/>
        <w:t xml:space="preserve"> </w:t>
      </w:r>
      <w:r w:rsidR="00E360B6" w:rsidRPr="00EB7E2E">
        <w:rPr>
          <w:rFonts w:ascii="Arial" w:hAnsi="Arial" w:cs="Arial"/>
          <w:i/>
          <w:sz w:val="22"/>
          <w:szCs w:val="22"/>
          <w:lang w:val="en-US"/>
        </w:rPr>
        <w:t>Đơn vị: đồng</w:t>
      </w:r>
    </w:p>
    <w:p w:rsidR="003968D4" w:rsidRPr="00EB7E2E" w:rsidRDefault="003968D4" w:rsidP="0075602E">
      <w:pPr>
        <w:spacing w:before="240" w:after="120"/>
        <w:ind w:right="-255"/>
        <w:jc w:val="right"/>
        <w:rPr>
          <w:rFonts w:ascii="Arial" w:hAnsi="Arial" w:cs="Arial"/>
          <w:i/>
          <w:sz w:val="22"/>
          <w:szCs w:val="22"/>
          <w:lang w:val="en-US"/>
        </w:rPr>
      </w:pPr>
    </w:p>
    <w:p w:rsidR="00FE7A8E" w:rsidRPr="00EB7E2E" w:rsidRDefault="00FE7A8E" w:rsidP="00FE7A8E">
      <w:pPr>
        <w:pStyle w:val="Heading2"/>
        <w:numPr>
          <w:ilvl w:val="1"/>
          <w:numId w:val="4"/>
        </w:numPr>
        <w:tabs>
          <w:tab w:val="clear" w:pos="284"/>
        </w:tabs>
        <w:spacing w:before="360" w:after="120"/>
        <w:ind w:left="567" w:hanging="567"/>
        <w:jc w:val="both"/>
        <w:rPr>
          <w:sz w:val="22"/>
          <w:szCs w:val="22"/>
          <w:u w:val="none"/>
        </w:rPr>
      </w:pPr>
      <w:r w:rsidRPr="00EB7E2E">
        <w:rPr>
          <w:sz w:val="22"/>
          <w:szCs w:val="22"/>
          <w:u w:val="none"/>
        </w:rPr>
        <w:t>Quyền lợi Hỗ trợ chi phí Cấp cứu khi đang ở nước ngoài</w:t>
      </w:r>
    </w:p>
    <w:p w:rsidR="004B704B" w:rsidRPr="00EB7E2E" w:rsidRDefault="004B704B" w:rsidP="00500AC8">
      <w:pPr>
        <w:spacing w:before="120" w:after="120"/>
        <w:jc w:val="both"/>
        <w:rPr>
          <w:rFonts w:ascii="Arial" w:hAnsi="Arial" w:cs="Arial"/>
          <w:sz w:val="22"/>
          <w:szCs w:val="22"/>
          <w:lang w:val="en-US"/>
        </w:rPr>
      </w:pPr>
      <w:r w:rsidRPr="00EB7E2E">
        <w:rPr>
          <w:rFonts w:ascii="Arial" w:hAnsi="Arial" w:cs="Arial"/>
          <w:sz w:val="22"/>
          <w:szCs w:val="22"/>
          <w:lang w:val="en-US"/>
        </w:rPr>
        <w:t>Trường hợp Người được bảo hiểm phải được điều trị Cấp cứu khi đang ở một quốc gia</w:t>
      </w:r>
      <w:r w:rsidR="00EC5772" w:rsidRPr="00EB7E2E">
        <w:rPr>
          <w:rFonts w:ascii="Arial" w:hAnsi="Arial" w:cs="Arial"/>
          <w:sz w:val="22"/>
          <w:szCs w:val="22"/>
          <w:lang w:val="en-US"/>
        </w:rPr>
        <w:t>, vùng lãnh thổ</w:t>
      </w:r>
      <w:r w:rsidRPr="00EB7E2E">
        <w:rPr>
          <w:rFonts w:ascii="Arial" w:hAnsi="Arial" w:cs="Arial"/>
          <w:sz w:val="22"/>
          <w:szCs w:val="22"/>
          <w:lang w:val="en-US"/>
        </w:rPr>
        <w:t xml:space="preserve"> khác ngoài lãnh thổ Việt Nam, Công ty sẽ chi trả chi phí y tế thực tế phát sinh</w:t>
      </w:r>
      <w:r w:rsidR="001644AC" w:rsidRPr="00EB7E2E">
        <w:rPr>
          <w:rFonts w:ascii="Arial" w:hAnsi="Arial" w:cs="Arial"/>
          <w:sz w:val="22"/>
          <w:szCs w:val="22"/>
          <w:lang w:val="en-US"/>
        </w:rPr>
        <w:t xml:space="preserve"> </w:t>
      </w:r>
      <w:r w:rsidR="00BD2800" w:rsidRPr="00EB7E2E">
        <w:rPr>
          <w:rFonts w:ascii="Arial" w:hAnsi="Arial" w:cs="Arial"/>
          <w:sz w:val="22"/>
          <w:szCs w:val="22"/>
          <w:lang w:val="en-US"/>
        </w:rPr>
        <w:t xml:space="preserve">(không bao gồm chi phí vận chuyển khi Cấp cứu) </w:t>
      </w:r>
      <w:r w:rsidRPr="00EB7E2E">
        <w:rPr>
          <w:rFonts w:ascii="Arial" w:hAnsi="Arial" w:cs="Arial"/>
          <w:sz w:val="22"/>
          <w:szCs w:val="22"/>
          <w:lang w:val="en-US"/>
        </w:rPr>
        <w:t xml:space="preserve">nhưng không vượt quá </w:t>
      </w:r>
      <w:r w:rsidR="003E0EF3" w:rsidRPr="00EB7E2E">
        <w:rPr>
          <w:rFonts w:ascii="Arial" w:hAnsi="Arial" w:cs="Arial"/>
          <w:sz w:val="22"/>
          <w:szCs w:val="22"/>
          <w:lang w:val="en-US"/>
        </w:rPr>
        <w:t>Phạm vi bảo hiểm tối đa mỗi năm hợp đồng</w:t>
      </w:r>
      <w:r w:rsidR="00232110" w:rsidRPr="00EB7E2E">
        <w:rPr>
          <w:rFonts w:ascii="Arial" w:hAnsi="Arial" w:cs="Arial"/>
          <w:sz w:val="22"/>
          <w:szCs w:val="22"/>
          <w:lang w:val="en-US"/>
        </w:rPr>
        <w:t xml:space="preserve"> </w:t>
      </w:r>
      <w:r w:rsidR="003E0EF3" w:rsidRPr="00EB7E2E">
        <w:rPr>
          <w:rFonts w:ascii="Arial" w:hAnsi="Arial" w:cs="Arial"/>
          <w:sz w:val="22"/>
          <w:szCs w:val="22"/>
          <w:lang w:val="en-US"/>
        </w:rPr>
        <w:t>theo Kế hoạch bảo hiểm đã lựa chọn</w:t>
      </w:r>
      <w:r w:rsidR="00BD2800" w:rsidRPr="00EB7E2E">
        <w:rPr>
          <w:rFonts w:ascii="Arial" w:hAnsi="Arial" w:cs="Arial"/>
          <w:sz w:val="22"/>
          <w:szCs w:val="22"/>
          <w:lang w:val="en-US"/>
        </w:rPr>
        <w:t xml:space="preserve">. </w:t>
      </w:r>
    </w:p>
    <w:p w:rsidR="00BD2800" w:rsidRPr="00EB7E2E" w:rsidRDefault="00BD2800" w:rsidP="00500AC8">
      <w:pPr>
        <w:spacing w:before="120" w:after="120"/>
        <w:jc w:val="both"/>
        <w:rPr>
          <w:rFonts w:ascii="Arial" w:hAnsi="Arial" w:cs="Arial"/>
          <w:sz w:val="22"/>
          <w:szCs w:val="22"/>
          <w:lang w:val="en-US"/>
        </w:rPr>
      </w:pPr>
      <w:r w:rsidRPr="00EB7E2E">
        <w:rPr>
          <w:rFonts w:ascii="Arial" w:hAnsi="Arial" w:cs="Arial"/>
          <w:sz w:val="22"/>
          <w:szCs w:val="22"/>
          <w:lang w:val="en-US"/>
        </w:rPr>
        <w:t>Quyền lợi Hỗ trợ chi phí Cấp cứu khi đang ở nước ngoài chỉ áp dụng khi Người được bảo hiểm ở ngoài lãnh thổ Việt Nam không quá 90 ngày liên tục</w:t>
      </w:r>
      <w:r w:rsidR="00EE4DD6" w:rsidRPr="00EB7E2E">
        <w:rPr>
          <w:rFonts w:ascii="Arial" w:hAnsi="Arial" w:cs="Arial"/>
          <w:sz w:val="22"/>
          <w:szCs w:val="22"/>
          <w:lang w:val="en-US"/>
        </w:rPr>
        <w:t xml:space="preserve"> trước ngày xảy ra sự kiện được bảo hiểm</w:t>
      </w:r>
      <w:r w:rsidRPr="00EB7E2E">
        <w:rPr>
          <w:rFonts w:ascii="Arial" w:hAnsi="Arial" w:cs="Arial"/>
          <w:sz w:val="22"/>
          <w:szCs w:val="22"/>
          <w:lang w:val="en-US"/>
        </w:rPr>
        <w:t xml:space="preserve">.  </w:t>
      </w:r>
    </w:p>
    <w:p w:rsidR="006A1A01" w:rsidRPr="00EB7E2E" w:rsidRDefault="006A1A01" w:rsidP="00450E85">
      <w:pPr>
        <w:pStyle w:val="Heading2"/>
        <w:numPr>
          <w:ilvl w:val="1"/>
          <w:numId w:val="4"/>
        </w:numPr>
        <w:tabs>
          <w:tab w:val="clear" w:pos="284"/>
        </w:tabs>
        <w:spacing w:before="360" w:after="120"/>
        <w:ind w:left="567" w:hanging="567"/>
        <w:jc w:val="both"/>
        <w:rPr>
          <w:sz w:val="22"/>
          <w:szCs w:val="22"/>
          <w:u w:val="none"/>
        </w:rPr>
      </w:pPr>
      <w:r w:rsidRPr="00EB7E2E">
        <w:rPr>
          <w:sz w:val="22"/>
          <w:szCs w:val="22"/>
          <w:u w:val="none"/>
        </w:rPr>
        <w:t xml:space="preserve">Quyền lợi Điều trị trong ngày có Phẫu thuật </w:t>
      </w:r>
    </w:p>
    <w:p w:rsidR="006A1A01" w:rsidRPr="00EB7E2E" w:rsidRDefault="00410209" w:rsidP="00EB7698">
      <w:pPr>
        <w:spacing w:before="120" w:after="120"/>
        <w:ind w:right="26"/>
        <w:jc w:val="both"/>
        <w:rPr>
          <w:rFonts w:ascii="Arial" w:hAnsi="Arial" w:cs="Arial"/>
          <w:b/>
          <w:sz w:val="22"/>
          <w:szCs w:val="22"/>
          <w:lang w:val="en-US"/>
        </w:rPr>
      </w:pPr>
      <w:r w:rsidRPr="00EB7E2E">
        <w:rPr>
          <w:rFonts w:ascii="Arial" w:hAnsi="Arial" w:cs="Arial"/>
          <w:sz w:val="22"/>
          <w:szCs w:val="22"/>
          <w:lang w:val="en-US"/>
        </w:rPr>
        <w:t xml:space="preserve">Nếu Người được bảo hiểm </w:t>
      </w:r>
      <w:r w:rsidR="006A1A01" w:rsidRPr="00EB7E2E">
        <w:rPr>
          <w:rFonts w:ascii="Arial" w:hAnsi="Arial" w:cs="Arial"/>
          <w:sz w:val="22"/>
          <w:szCs w:val="22"/>
          <w:lang w:val="en-US"/>
        </w:rPr>
        <w:t>phải Điều trị trong ngày có Phẫu thuật</w:t>
      </w:r>
      <w:r w:rsidR="00D778ED" w:rsidRPr="00EB7E2E">
        <w:rPr>
          <w:rFonts w:ascii="Arial" w:hAnsi="Arial" w:cs="Arial"/>
          <w:sz w:val="22"/>
          <w:szCs w:val="22"/>
          <w:lang w:val="en-US"/>
        </w:rPr>
        <w:t xml:space="preserve"> tại Bệnh viện </w:t>
      </w:r>
      <w:r w:rsidR="004E588F" w:rsidRPr="00EB7E2E">
        <w:rPr>
          <w:rFonts w:ascii="Arial" w:hAnsi="Arial" w:cs="Arial"/>
          <w:sz w:val="22"/>
          <w:szCs w:val="22"/>
          <w:lang w:val="en-US"/>
        </w:rPr>
        <w:t xml:space="preserve">do Tai nạn hoặc </w:t>
      </w:r>
      <w:r w:rsidR="006A1A01" w:rsidRPr="00EB7E2E">
        <w:rPr>
          <w:rFonts w:ascii="Arial" w:hAnsi="Arial" w:cs="Arial"/>
          <w:sz w:val="22"/>
          <w:szCs w:val="22"/>
          <w:lang w:val="en-US"/>
        </w:rPr>
        <w:t>Bệnh không thuộc Tình trạng tồn tại trước</w:t>
      </w:r>
      <w:r w:rsidR="003C0D26" w:rsidRPr="00EB7E2E">
        <w:rPr>
          <w:rFonts w:ascii="Arial" w:hAnsi="Arial" w:cs="Arial"/>
          <w:sz w:val="22"/>
          <w:szCs w:val="22"/>
          <w:lang w:val="en-US"/>
        </w:rPr>
        <w:t xml:space="preserve"> và sau Thời gian chờ</w:t>
      </w:r>
      <w:r w:rsidR="006A1A01" w:rsidRPr="00EB7E2E">
        <w:rPr>
          <w:rFonts w:ascii="Arial" w:hAnsi="Arial" w:cs="Arial"/>
          <w:sz w:val="22"/>
          <w:szCs w:val="22"/>
          <w:lang w:val="en-US"/>
        </w:rPr>
        <w:t>, Công ty sẽ chi trả các chi phí y tế</w:t>
      </w:r>
      <w:r w:rsidR="00BC7004" w:rsidRPr="00EB7E2E">
        <w:rPr>
          <w:rFonts w:ascii="Arial" w:hAnsi="Arial" w:cs="Arial"/>
          <w:sz w:val="22"/>
          <w:szCs w:val="22"/>
          <w:lang w:val="en-US"/>
        </w:rPr>
        <w:t xml:space="preserve"> thực tế</w:t>
      </w:r>
      <w:r w:rsidR="006A1A01" w:rsidRPr="00EB7E2E">
        <w:rPr>
          <w:rFonts w:ascii="Arial" w:hAnsi="Arial" w:cs="Arial"/>
          <w:sz w:val="22"/>
          <w:szCs w:val="22"/>
          <w:lang w:val="en-US"/>
        </w:rPr>
        <w:t xml:space="preserve"> phát sinh</w:t>
      </w:r>
      <w:r w:rsidR="00C26FE5" w:rsidRPr="00EB7E2E">
        <w:rPr>
          <w:rFonts w:ascii="Arial" w:hAnsi="Arial" w:cs="Arial"/>
          <w:sz w:val="22"/>
          <w:szCs w:val="22"/>
          <w:lang w:val="en-US"/>
        </w:rPr>
        <w:t>,</w:t>
      </w:r>
      <w:r w:rsidR="006A1A01" w:rsidRPr="00EB7E2E">
        <w:rPr>
          <w:rFonts w:ascii="Arial" w:hAnsi="Arial" w:cs="Arial"/>
          <w:sz w:val="22"/>
          <w:szCs w:val="22"/>
          <w:lang w:val="en-US"/>
        </w:rPr>
        <w:t xml:space="preserve"> </w:t>
      </w:r>
      <w:r w:rsidR="00BC7004" w:rsidRPr="00EB7E2E">
        <w:rPr>
          <w:rFonts w:ascii="Arial" w:hAnsi="Arial" w:cs="Arial"/>
          <w:sz w:val="22"/>
          <w:szCs w:val="22"/>
          <w:lang w:val="en-US"/>
        </w:rPr>
        <w:t xml:space="preserve">nhưng </w:t>
      </w:r>
      <w:r w:rsidR="006A1A01" w:rsidRPr="00EB7E2E">
        <w:rPr>
          <w:rFonts w:ascii="Arial" w:hAnsi="Arial" w:cs="Arial"/>
          <w:sz w:val="22"/>
          <w:szCs w:val="22"/>
          <w:lang w:val="en-US"/>
        </w:rPr>
        <w:t>tối đa</w:t>
      </w:r>
      <w:r w:rsidR="00BC7004" w:rsidRPr="00EB7E2E">
        <w:rPr>
          <w:rFonts w:ascii="Arial" w:hAnsi="Arial" w:cs="Arial"/>
          <w:sz w:val="22"/>
          <w:szCs w:val="22"/>
          <w:lang w:val="en-US"/>
        </w:rPr>
        <w:t xml:space="preserve"> </w:t>
      </w:r>
      <w:r w:rsidR="00D940F4" w:rsidRPr="00EB7E2E">
        <w:rPr>
          <w:rFonts w:ascii="Arial" w:hAnsi="Arial" w:cs="Arial"/>
          <w:sz w:val="22"/>
          <w:szCs w:val="22"/>
          <w:lang w:val="en-US"/>
        </w:rPr>
        <w:t>là</w:t>
      </w:r>
      <w:r w:rsidR="006A1A01" w:rsidRPr="00EB7E2E">
        <w:rPr>
          <w:rFonts w:ascii="Arial" w:hAnsi="Arial" w:cs="Arial"/>
          <w:sz w:val="22"/>
          <w:szCs w:val="22"/>
          <w:lang w:val="en-US"/>
        </w:rPr>
        <w:t xml:space="preserve"> 10 triệu</w:t>
      </w:r>
      <w:r w:rsidR="00591C66" w:rsidRPr="00EB7E2E">
        <w:rPr>
          <w:rFonts w:ascii="Arial" w:hAnsi="Arial" w:cs="Arial"/>
          <w:sz w:val="22"/>
          <w:szCs w:val="22"/>
          <w:lang w:val="en-US"/>
        </w:rPr>
        <w:t xml:space="preserve"> đồng</w:t>
      </w:r>
      <w:r w:rsidR="00BC7004" w:rsidRPr="00EB7E2E">
        <w:rPr>
          <w:rFonts w:ascii="Arial" w:hAnsi="Arial" w:cs="Arial"/>
          <w:sz w:val="22"/>
          <w:szCs w:val="22"/>
          <w:lang w:val="en-US"/>
        </w:rPr>
        <w:t xml:space="preserve"> cho mỗi </w:t>
      </w:r>
      <w:r w:rsidR="00A9448D">
        <w:rPr>
          <w:rFonts w:ascii="Arial" w:hAnsi="Arial" w:cs="Arial"/>
          <w:sz w:val="22"/>
          <w:szCs w:val="22"/>
          <w:lang w:val="en-US"/>
        </w:rPr>
        <w:t>lần</w:t>
      </w:r>
      <w:r w:rsidR="00BC7004" w:rsidRPr="00EB7E2E">
        <w:rPr>
          <w:rFonts w:ascii="Arial" w:hAnsi="Arial" w:cs="Arial"/>
          <w:sz w:val="22"/>
          <w:szCs w:val="22"/>
          <w:lang w:val="en-US"/>
        </w:rPr>
        <w:t xml:space="preserve"> </w:t>
      </w:r>
      <w:r w:rsidR="004479E1">
        <w:rPr>
          <w:rFonts w:ascii="Arial" w:hAnsi="Arial" w:cs="Arial"/>
          <w:sz w:val="22"/>
          <w:szCs w:val="22"/>
          <w:lang w:val="en-US"/>
        </w:rPr>
        <w:t>Đ</w:t>
      </w:r>
      <w:r w:rsidR="004479E1" w:rsidRPr="00EB7E2E">
        <w:rPr>
          <w:rFonts w:ascii="Arial" w:hAnsi="Arial" w:cs="Arial"/>
          <w:sz w:val="22"/>
          <w:szCs w:val="22"/>
          <w:lang w:val="en-US"/>
        </w:rPr>
        <w:t xml:space="preserve">iều </w:t>
      </w:r>
      <w:r w:rsidR="00BC7004" w:rsidRPr="00EB7E2E">
        <w:rPr>
          <w:rFonts w:ascii="Arial" w:hAnsi="Arial" w:cs="Arial"/>
          <w:sz w:val="22"/>
          <w:szCs w:val="22"/>
          <w:lang w:val="en-US"/>
        </w:rPr>
        <w:t>trị</w:t>
      </w:r>
      <w:r w:rsidR="00A9448D">
        <w:rPr>
          <w:rFonts w:ascii="Arial" w:hAnsi="Arial" w:cs="Arial"/>
          <w:sz w:val="22"/>
          <w:szCs w:val="22"/>
          <w:lang w:val="en-US"/>
        </w:rPr>
        <w:t xml:space="preserve"> trong ngày có Phẫu thuật</w:t>
      </w:r>
      <w:r w:rsidR="006A1A01" w:rsidRPr="00EB7E2E">
        <w:rPr>
          <w:rFonts w:ascii="Arial" w:hAnsi="Arial" w:cs="Arial"/>
          <w:sz w:val="22"/>
          <w:szCs w:val="22"/>
          <w:lang w:val="en-US"/>
        </w:rPr>
        <w:t xml:space="preserve">. </w:t>
      </w:r>
    </w:p>
    <w:p w:rsidR="008234B6" w:rsidRPr="00EB7E2E" w:rsidRDefault="008234B6" w:rsidP="00EB7698">
      <w:pPr>
        <w:pStyle w:val="Heading1"/>
        <w:spacing w:before="120" w:after="120"/>
        <w:jc w:val="both"/>
        <w:rPr>
          <w:b w:val="0"/>
          <w:color w:val="000000" w:themeColor="text1"/>
          <w:sz w:val="22"/>
          <w:szCs w:val="22"/>
        </w:rPr>
      </w:pPr>
      <w:r w:rsidRPr="00EB7E2E">
        <w:rPr>
          <w:b w:val="0"/>
          <w:color w:val="000000" w:themeColor="text1"/>
          <w:sz w:val="22"/>
          <w:szCs w:val="22"/>
        </w:rPr>
        <w:t xml:space="preserve">Các chi phí y tế phát sinh được Công ty chi trả </w:t>
      </w:r>
      <w:r w:rsidR="00450E85" w:rsidRPr="00EB7E2E">
        <w:rPr>
          <w:b w:val="0"/>
          <w:color w:val="000000" w:themeColor="text1"/>
          <w:sz w:val="22"/>
          <w:szCs w:val="22"/>
        </w:rPr>
        <w:t xml:space="preserve">tại Điều 1.1, Điều </w:t>
      </w:r>
      <w:r w:rsidRPr="00EB7E2E">
        <w:rPr>
          <w:b w:val="0"/>
          <w:color w:val="000000" w:themeColor="text1"/>
          <w:sz w:val="22"/>
          <w:szCs w:val="22"/>
        </w:rPr>
        <w:t>1.2</w:t>
      </w:r>
      <w:r w:rsidR="00DB30AF" w:rsidRPr="00EB7E2E">
        <w:rPr>
          <w:b w:val="0"/>
          <w:color w:val="000000" w:themeColor="text1"/>
          <w:sz w:val="22"/>
          <w:szCs w:val="22"/>
        </w:rPr>
        <w:t>,</w:t>
      </w:r>
      <w:r w:rsidR="00450E85" w:rsidRPr="00EB7E2E">
        <w:rPr>
          <w:b w:val="0"/>
          <w:color w:val="000000" w:themeColor="text1"/>
          <w:sz w:val="22"/>
          <w:szCs w:val="22"/>
        </w:rPr>
        <w:t xml:space="preserve"> Điều 1.3</w:t>
      </w:r>
      <w:r w:rsidR="00976170" w:rsidRPr="00EB7E2E">
        <w:rPr>
          <w:b w:val="0"/>
          <w:color w:val="000000" w:themeColor="text1"/>
          <w:sz w:val="22"/>
          <w:szCs w:val="22"/>
        </w:rPr>
        <w:t>,</w:t>
      </w:r>
      <w:r w:rsidR="00DB30AF" w:rsidRPr="00EB7E2E">
        <w:rPr>
          <w:b w:val="0"/>
          <w:color w:val="000000" w:themeColor="text1"/>
          <w:sz w:val="22"/>
          <w:szCs w:val="22"/>
        </w:rPr>
        <w:t xml:space="preserve"> Điều 1.4</w:t>
      </w:r>
      <w:r w:rsidR="00976170" w:rsidRPr="00EB7E2E">
        <w:rPr>
          <w:b w:val="0"/>
          <w:color w:val="000000" w:themeColor="text1"/>
          <w:sz w:val="22"/>
          <w:szCs w:val="22"/>
        </w:rPr>
        <w:t xml:space="preserve"> và Điều 1.5</w:t>
      </w:r>
      <w:r w:rsidRPr="00EB7E2E">
        <w:rPr>
          <w:b w:val="0"/>
          <w:color w:val="000000" w:themeColor="text1"/>
          <w:sz w:val="22"/>
          <w:szCs w:val="22"/>
        </w:rPr>
        <w:t xml:space="preserve"> </w:t>
      </w:r>
      <w:r w:rsidR="003F70BE" w:rsidRPr="00EB7E2E">
        <w:rPr>
          <w:b w:val="0"/>
          <w:color w:val="000000" w:themeColor="text1"/>
          <w:sz w:val="22"/>
          <w:szCs w:val="22"/>
        </w:rPr>
        <w:t xml:space="preserve">của </w:t>
      </w:r>
      <w:r w:rsidR="002B038C" w:rsidRPr="00EB7E2E">
        <w:rPr>
          <w:b w:val="0"/>
          <w:color w:val="000000" w:themeColor="text1"/>
          <w:sz w:val="22"/>
          <w:szCs w:val="22"/>
        </w:rPr>
        <w:t xml:space="preserve">Quy tắc và Điều khoản </w:t>
      </w:r>
      <w:r w:rsidR="003F70BE" w:rsidRPr="00EB7E2E">
        <w:rPr>
          <w:b w:val="0"/>
          <w:color w:val="000000" w:themeColor="text1"/>
          <w:sz w:val="22"/>
          <w:szCs w:val="22"/>
        </w:rPr>
        <w:t xml:space="preserve">Sản phẩm bổ trợ này </w:t>
      </w:r>
      <w:r w:rsidR="00714F3F" w:rsidRPr="00EB7E2E">
        <w:rPr>
          <w:b w:val="0"/>
          <w:color w:val="000000" w:themeColor="text1"/>
          <w:sz w:val="22"/>
          <w:szCs w:val="22"/>
        </w:rPr>
        <w:t xml:space="preserve">phải </w:t>
      </w:r>
      <w:r w:rsidRPr="00EB7E2E">
        <w:rPr>
          <w:b w:val="0"/>
          <w:color w:val="000000" w:themeColor="text1"/>
          <w:sz w:val="22"/>
          <w:szCs w:val="22"/>
        </w:rPr>
        <w:t xml:space="preserve">là chi phí </w:t>
      </w:r>
      <w:r w:rsidR="00CA76E0" w:rsidRPr="00EB7E2E">
        <w:rPr>
          <w:b w:val="0"/>
          <w:color w:val="000000" w:themeColor="text1"/>
          <w:sz w:val="22"/>
          <w:szCs w:val="22"/>
        </w:rPr>
        <w:t>phát sinh</w:t>
      </w:r>
      <w:r w:rsidRPr="00EB7E2E">
        <w:rPr>
          <w:b w:val="0"/>
          <w:color w:val="000000" w:themeColor="text1"/>
          <w:sz w:val="22"/>
          <w:szCs w:val="22"/>
        </w:rPr>
        <w:t xml:space="preserve"> cho các Điều trị hợp lý và cần thiết về mặt y tế</w:t>
      </w:r>
      <w:r w:rsidR="00410209" w:rsidRPr="00EB7E2E">
        <w:rPr>
          <w:b w:val="0"/>
          <w:color w:val="000000" w:themeColor="text1"/>
          <w:sz w:val="22"/>
          <w:szCs w:val="22"/>
        </w:rPr>
        <w:t xml:space="preserve"> cho Người được bảo hiểm</w:t>
      </w:r>
      <w:r w:rsidRPr="00EB7E2E">
        <w:rPr>
          <w:b w:val="0"/>
          <w:color w:val="000000" w:themeColor="text1"/>
          <w:sz w:val="22"/>
          <w:szCs w:val="22"/>
        </w:rPr>
        <w:t>.</w:t>
      </w:r>
    </w:p>
    <w:p w:rsidR="007D12C7" w:rsidRPr="00EB7E2E" w:rsidRDefault="007D12C7" w:rsidP="008532B3">
      <w:pPr>
        <w:rPr>
          <w:b/>
        </w:rPr>
      </w:pPr>
    </w:p>
    <w:p w:rsidR="003949EC" w:rsidRPr="00EB7E2E" w:rsidRDefault="003949EC" w:rsidP="00EB7698">
      <w:pPr>
        <w:pStyle w:val="Heading1"/>
        <w:numPr>
          <w:ilvl w:val="0"/>
          <w:numId w:val="1"/>
        </w:numPr>
        <w:spacing w:before="120" w:after="120"/>
        <w:ind w:left="567" w:hanging="567"/>
        <w:jc w:val="left"/>
        <w:rPr>
          <w:color w:val="ED7D31" w:themeColor="accent2"/>
          <w:sz w:val="22"/>
          <w:szCs w:val="22"/>
        </w:rPr>
      </w:pPr>
      <w:r w:rsidRPr="00EB7E2E">
        <w:rPr>
          <w:color w:val="ED7D31" w:themeColor="accent2"/>
          <w:sz w:val="22"/>
          <w:szCs w:val="22"/>
        </w:rPr>
        <w:t>CÁC TRƯỜNG HỢP LOẠI TRỪ BẢO HIỂM</w:t>
      </w:r>
    </w:p>
    <w:p w:rsidR="00A449FC" w:rsidRPr="00EB7E2E" w:rsidRDefault="00A449FC" w:rsidP="00EB7698">
      <w:pPr>
        <w:autoSpaceDE/>
        <w:autoSpaceDN/>
        <w:spacing w:before="120" w:after="120"/>
        <w:jc w:val="both"/>
        <w:rPr>
          <w:rFonts w:ascii="Arial" w:hAnsi="Arial" w:cs="Arial"/>
          <w:sz w:val="22"/>
          <w:szCs w:val="22"/>
        </w:rPr>
      </w:pPr>
      <w:r w:rsidRPr="00EB7E2E">
        <w:rPr>
          <w:rFonts w:ascii="Arial" w:hAnsi="Arial" w:cs="Arial"/>
          <w:sz w:val="22"/>
          <w:szCs w:val="22"/>
        </w:rPr>
        <w:t>Công ty sẽ không chi trả quyền lợi bảo hiểm</w:t>
      </w:r>
      <w:r w:rsidR="00FA4334" w:rsidRPr="00EB7E2E">
        <w:rPr>
          <w:rFonts w:ascii="Arial" w:hAnsi="Arial" w:cs="Arial"/>
          <w:sz w:val="22"/>
          <w:szCs w:val="22"/>
        </w:rPr>
        <w:t xml:space="preserve"> của s</w:t>
      </w:r>
      <w:r w:rsidR="00814185" w:rsidRPr="00EB7E2E">
        <w:rPr>
          <w:rFonts w:ascii="Arial" w:hAnsi="Arial" w:cs="Arial"/>
          <w:sz w:val="22"/>
          <w:szCs w:val="22"/>
        </w:rPr>
        <w:t>ản phẩm bổ trợ này</w:t>
      </w:r>
      <w:r w:rsidRPr="00EB7E2E">
        <w:rPr>
          <w:rFonts w:ascii="Arial" w:hAnsi="Arial" w:cs="Arial"/>
          <w:sz w:val="22"/>
          <w:szCs w:val="22"/>
        </w:rPr>
        <w:t xml:space="preserve"> trong các trường hợp sau đây:</w:t>
      </w:r>
    </w:p>
    <w:p w:rsidR="00E77BFB" w:rsidRPr="00EB7E2E" w:rsidRDefault="00BA2914" w:rsidP="00EB7698">
      <w:pPr>
        <w:pStyle w:val="ListParagraph"/>
        <w:numPr>
          <w:ilvl w:val="0"/>
          <w:numId w:val="7"/>
        </w:numPr>
        <w:autoSpaceDE/>
        <w:autoSpaceDN/>
        <w:spacing w:before="120" w:after="120"/>
        <w:ind w:left="270" w:hanging="284"/>
        <w:contextualSpacing w:val="0"/>
        <w:jc w:val="both"/>
        <w:rPr>
          <w:rFonts w:ascii="Arial" w:hAnsi="Arial" w:cs="Arial"/>
          <w:sz w:val="22"/>
          <w:szCs w:val="22"/>
        </w:rPr>
      </w:pPr>
      <w:r w:rsidRPr="00EB7E2E">
        <w:rPr>
          <w:rFonts w:ascii="Arial" w:hAnsi="Arial" w:cs="Arial"/>
          <w:sz w:val="22"/>
          <w:szCs w:val="22"/>
        </w:rPr>
        <w:t>Người được bảo hiểm bị n</w:t>
      </w:r>
      <w:r w:rsidR="00E77BFB" w:rsidRPr="00EB7E2E">
        <w:rPr>
          <w:rFonts w:ascii="Arial" w:hAnsi="Arial" w:cs="Arial"/>
          <w:sz w:val="22"/>
          <w:szCs w:val="22"/>
        </w:rPr>
        <w:t>hiễm HIV, Hội chứng suy giảm miễn dịch</w:t>
      </w:r>
      <w:r w:rsidR="00662873" w:rsidRPr="00EB7E2E">
        <w:rPr>
          <w:rFonts w:ascii="Arial" w:hAnsi="Arial" w:cs="Arial"/>
          <w:sz w:val="22"/>
          <w:szCs w:val="22"/>
        </w:rPr>
        <w:t xml:space="preserve"> mắc phải</w:t>
      </w:r>
      <w:r w:rsidR="00E77BFB" w:rsidRPr="00EB7E2E">
        <w:rPr>
          <w:rFonts w:ascii="Arial" w:hAnsi="Arial" w:cs="Arial"/>
          <w:sz w:val="22"/>
          <w:szCs w:val="22"/>
        </w:rPr>
        <w:t xml:space="preserve"> </w:t>
      </w:r>
      <w:r w:rsidR="00662873" w:rsidRPr="00EB7E2E">
        <w:rPr>
          <w:rFonts w:ascii="Arial" w:hAnsi="Arial" w:cs="Arial"/>
          <w:sz w:val="22"/>
          <w:szCs w:val="22"/>
        </w:rPr>
        <w:t>(</w:t>
      </w:r>
      <w:r w:rsidR="00E77BFB" w:rsidRPr="00EB7E2E">
        <w:rPr>
          <w:rFonts w:ascii="Arial" w:hAnsi="Arial" w:cs="Arial"/>
          <w:sz w:val="22"/>
          <w:szCs w:val="22"/>
        </w:rPr>
        <w:t>AIDS</w:t>
      </w:r>
      <w:r w:rsidR="00662873" w:rsidRPr="00EB7E2E">
        <w:rPr>
          <w:rFonts w:ascii="Arial" w:hAnsi="Arial" w:cs="Arial"/>
          <w:sz w:val="22"/>
          <w:szCs w:val="22"/>
        </w:rPr>
        <w:t>)</w:t>
      </w:r>
      <w:r w:rsidR="00E77BFB" w:rsidRPr="00EB7E2E">
        <w:rPr>
          <w:rFonts w:ascii="Arial" w:hAnsi="Arial" w:cs="Arial"/>
          <w:sz w:val="22"/>
          <w:szCs w:val="22"/>
        </w:rPr>
        <w:t xml:space="preserve"> và các bệnh lây qua đường tình dục</w:t>
      </w:r>
      <w:r w:rsidR="00813A8B" w:rsidRPr="00EB7E2E">
        <w:rPr>
          <w:rFonts w:ascii="Arial" w:hAnsi="Arial" w:cs="Arial"/>
          <w:sz w:val="22"/>
          <w:szCs w:val="22"/>
        </w:rPr>
        <w:t xml:space="preserve"> theo danh mục của Bộ y tế</w:t>
      </w:r>
      <w:r w:rsidR="00B744F0" w:rsidRPr="00EB7E2E">
        <w:rPr>
          <w:rFonts w:ascii="Arial" w:hAnsi="Arial" w:cs="Arial"/>
          <w:sz w:val="22"/>
          <w:szCs w:val="22"/>
        </w:rPr>
        <w:t>;</w:t>
      </w:r>
    </w:p>
    <w:p w:rsidR="00E77BFB" w:rsidRPr="00EB7E2E" w:rsidRDefault="005E42E3" w:rsidP="00EB7698">
      <w:pPr>
        <w:pStyle w:val="ListParagraph"/>
        <w:numPr>
          <w:ilvl w:val="0"/>
          <w:numId w:val="7"/>
        </w:numPr>
        <w:autoSpaceDE/>
        <w:autoSpaceDN/>
        <w:spacing w:before="120" w:after="120"/>
        <w:ind w:left="270" w:hanging="284"/>
        <w:contextualSpacing w:val="0"/>
        <w:jc w:val="both"/>
        <w:rPr>
          <w:rFonts w:ascii="Arial" w:hAnsi="Arial" w:cs="Arial"/>
          <w:sz w:val="22"/>
          <w:szCs w:val="22"/>
        </w:rPr>
      </w:pPr>
      <w:r w:rsidRPr="00EB7E2E">
        <w:rPr>
          <w:rFonts w:ascii="Arial" w:hAnsi="Arial" w:cs="Arial"/>
          <w:sz w:val="22"/>
          <w:szCs w:val="22"/>
        </w:rPr>
        <w:t>Điều trị nha khoa</w:t>
      </w:r>
      <w:r w:rsidR="00D940F4" w:rsidRPr="00EB7E2E">
        <w:rPr>
          <w:rFonts w:ascii="Arial" w:hAnsi="Arial" w:cs="Arial"/>
          <w:sz w:val="22"/>
          <w:szCs w:val="22"/>
        </w:rPr>
        <w:t xml:space="preserve">, </w:t>
      </w:r>
      <w:r w:rsidR="00E84037" w:rsidRPr="00EB7E2E">
        <w:rPr>
          <w:rFonts w:ascii="Arial" w:hAnsi="Arial" w:cs="Arial"/>
          <w:sz w:val="22"/>
          <w:szCs w:val="22"/>
        </w:rPr>
        <w:t xml:space="preserve">ngoại </w:t>
      </w:r>
      <w:r w:rsidR="00D940F4" w:rsidRPr="00EB7E2E">
        <w:rPr>
          <w:rFonts w:ascii="Arial" w:hAnsi="Arial" w:cs="Arial"/>
          <w:sz w:val="22"/>
          <w:szCs w:val="22"/>
        </w:rPr>
        <w:t xml:space="preserve">trừ các điều trị </w:t>
      </w:r>
      <w:r w:rsidR="00976019" w:rsidRPr="00EB7E2E">
        <w:rPr>
          <w:rFonts w:ascii="Arial" w:hAnsi="Arial" w:cs="Arial"/>
          <w:sz w:val="22"/>
          <w:szCs w:val="22"/>
        </w:rPr>
        <w:t xml:space="preserve">nha khoa </w:t>
      </w:r>
      <w:r w:rsidR="00D940F4" w:rsidRPr="00EB7E2E">
        <w:rPr>
          <w:rFonts w:ascii="Arial" w:hAnsi="Arial" w:cs="Arial"/>
          <w:sz w:val="22"/>
          <w:szCs w:val="22"/>
        </w:rPr>
        <w:t>cần thiết d</w:t>
      </w:r>
      <w:r w:rsidR="00B4420B" w:rsidRPr="00EB7E2E">
        <w:rPr>
          <w:rFonts w:ascii="Arial" w:hAnsi="Arial" w:cs="Arial"/>
          <w:sz w:val="22"/>
          <w:szCs w:val="22"/>
        </w:rPr>
        <w:t xml:space="preserve">o </w:t>
      </w:r>
      <w:r w:rsidR="00B744F0" w:rsidRPr="00EB7E2E">
        <w:rPr>
          <w:rFonts w:ascii="Arial" w:hAnsi="Arial" w:cs="Arial"/>
          <w:sz w:val="22"/>
          <w:szCs w:val="22"/>
        </w:rPr>
        <w:t>Tai nạn gây ra;</w:t>
      </w:r>
    </w:p>
    <w:p w:rsidR="00E77BFB" w:rsidRPr="00EB7E2E" w:rsidRDefault="00B744F0" w:rsidP="00EB7698">
      <w:pPr>
        <w:pStyle w:val="ListParagraph"/>
        <w:numPr>
          <w:ilvl w:val="0"/>
          <w:numId w:val="7"/>
        </w:numPr>
        <w:autoSpaceDE/>
        <w:autoSpaceDN/>
        <w:spacing w:before="120" w:after="120"/>
        <w:ind w:left="270" w:hanging="284"/>
        <w:contextualSpacing w:val="0"/>
        <w:jc w:val="both"/>
        <w:rPr>
          <w:rFonts w:ascii="Arial" w:hAnsi="Arial" w:cs="Arial"/>
          <w:sz w:val="22"/>
          <w:szCs w:val="22"/>
        </w:rPr>
      </w:pPr>
      <w:r w:rsidRPr="00EB7E2E">
        <w:rPr>
          <w:rFonts w:ascii="Arial" w:hAnsi="Arial" w:cs="Arial"/>
          <w:sz w:val="22"/>
          <w:szCs w:val="22"/>
        </w:rPr>
        <w:t xml:space="preserve">Bất kỳ điều trị hay phẫu thuật nào đối với các </w:t>
      </w:r>
      <w:r w:rsidR="00ED4C56" w:rsidRPr="00EB7E2E">
        <w:rPr>
          <w:rFonts w:ascii="Arial" w:hAnsi="Arial" w:cs="Arial"/>
          <w:sz w:val="22"/>
          <w:szCs w:val="22"/>
        </w:rPr>
        <w:t xml:space="preserve">bệnh lý </w:t>
      </w:r>
      <w:r w:rsidRPr="00EB7E2E">
        <w:rPr>
          <w:rFonts w:ascii="Arial" w:hAnsi="Arial" w:cs="Arial"/>
          <w:sz w:val="22"/>
          <w:szCs w:val="22"/>
        </w:rPr>
        <w:t>bẩm sinh bất thường hoặc dị tật bao gồm các trường hợp di truyền</w:t>
      </w:r>
      <w:r w:rsidR="00383069" w:rsidRPr="00EB7E2E">
        <w:rPr>
          <w:rFonts w:ascii="Arial" w:hAnsi="Arial" w:cs="Arial"/>
          <w:sz w:val="22"/>
          <w:szCs w:val="22"/>
        </w:rPr>
        <w:t xml:space="preserve"> được chẩn đoán trước khi </w:t>
      </w:r>
      <w:r w:rsidRPr="00EB7E2E">
        <w:rPr>
          <w:rFonts w:ascii="Arial" w:hAnsi="Arial" w:cs="Arial"/>
          <w:sz w:val="22"/>
          <w:szCs w:val="22"/>
        </w:rPr>
        <w:t xml:space="preserve">Người được bảo hiểm </w:t>
      </w:r>
      <w:r w:rsidR="00383069" w:rsidRPr="00EB7E2E">
        <w:rPr>
          <w:rFonts w:ascii="Arial" w:hAnsi="Arial" w:cs="Arial"/>
          <w:sz w:val="22"/>
          <w:szCs w:val="22"/>
        </w:rPr>
        <w:t>tròn</w:t>
      </w:r>
      <w:r w:rsidRPr="00EB7E2E">
        <w:rPr>
          <w:rFonts w:ascii="Arial" w:hAnsi="Arial" w:cs="Arial"/>
          <w:sz w:val="22"/>
          <w:szCs w:val="22"/>
        </w:rPr>
        <w:t xml:space="preserve"> 1 tuổi;</w:t>
      </w:r>
    </w:p>
    <w:p w:rsidR="00E77BFB" w:rsidRPr="00EB7E2E" w:rsidRDefault="00E77BFB" w:rsidP="00EB7698">
      <w:pPr>
        <w:pStyle w:val="ListParagraph"/>
        <w:numPr>
          <w:ilvl w:val="0"/>
          <w:numId w:val="7"/>
        </w:numPr>
        <w:autoSpaceDE/>
        <w:autoSpaceDN/>
        <w:spacing w:before="120" w:after="120"/>
        <w:ind w:left="270" w:hanging="284"/>
        <w:contextualSpacing w:val="0"/>
        <w:jc w:val="both"/>
        <w:rPr>
          <w:rFonts w:ascii="Arial" w:hAnsi="Arial" w:cs="Arial"/>
          <w:sz w:val="22"/>
          <w:szCs w:val="22"/>
        </w:rPr>
      </w:pPr>
      <w:r w:rsidRPr="00EB7E2E">
        <w:rPr>
          <w:rFonts w:ascii="Arial" w:hAnsi="Arial" w:cs="Arial"/>
          <w:sz w:val="22"/>
          <w:szCs w:val="22"/>
        </w:rPr>
        <w:t>Các điều trị bệnh liên quan đến sức khỏe sinh sản như hiếm muộn, vô sinh; Sinh con, các biến chứng thai sản ngoại trừ các trường hợp Biến chứng thai sản được</w:t>
      </w:r>
      <w:r w:rsidR="00E23578" w:rsidRPr="00EB7E2E">
        <w:rPr>
          <w:rFonts w:ascii="Arial" w:hAnsi="Arial" w:cs="Arial"/>
          <w:sz w:val="22"/>
          <w:szCs w:val="22"/>
        </w:rPr>
        <w:t xml:space="preserve"> định nghĩa tại Điều 7.</w:t>
      </w:r>
      <w:r w:rsidR="00FE6BC2" w:rsidRPr="00EB7E2E">
        <w:rPr>
          <w:rFonts w:ascii="Arial" w:hAnsi="Arial" w:cs="Arial"/>
          <w:sz w:val="22"/>
          <w:szCs w:val="22"/>
        </w:rPr>
        <w:t>9</w:t>
      </w:r>
      <w:r w:rsidR="000A1B87" w:rsidRPr="00EB7E2E">
        <w:rPr>
          <w:rFonts w:ascii="Arial" w:hAnsi="Arial" w:cs="Arial"/>
          <w:sz w:val="22"/>
          <w:szCs w:val="22"/>
        </w:rPr>
        <w:t xml:space="preserve"> </w:t>
      </w:r>
      <w:r w:rsidR="000A1B87" w:rsidRPr="00EB7E2E">
        <w:rPr>
          <w:rFonts w:ascii="Arial" w:hAnsi="Arial" w:cs="Arial"/>
          <w:color w:val="000000" w:themeColor="text1"/>
          <w:sz w:val="22"/>
          <w:szCs w:val="22"/>
        </w:rPr>
        <w:t>của</w:t>
      </w:r>
      <w:r w:rsidR="00FA4334" w:rsidRPr="00EB7E2E">
        <w:rPr>
          <w:rFonts w:ascii="Arial" w:hAnsi="Arial" w:cs="Arial"/>
          <w:color w:val="000000" w:themeColor="text1"/>
          <w:sz w:val="22"/>
          <w:szCs w:val="22"/>
        </w:rPr>
        <w:t xml:space="preserve"> Quy tắc và Điều khoản</w:t>
      </w:r>
      <w:r w:rsidR="000A1B87" w:rsidRPr="00EB7E2E">
        <w:rPr>
          <w:rFonts w:ascii="Arial" w:hAnsi="Arial" w:cs="Arial"/>
          <w:color w:val="000000" w:themeColor="text1"/>
          <w:sz w:val="22"/>
          <w:szCs w:val="22"/>
        </w:rPr>
        <w:t xml:space="preserve"> Sản phẩm bổ trợ này</w:t>
      </w:r>
      <w:r w:rsidR="00B744F0" w:rsidRPr="00EB7E2E">
        <w:rPr>
          <w:rFonts w:ascii="Arial" w:hAnsi="Arial" w:cs="Arial"/>
          <w:sz w:val="22"/>
          <w:szCs w:val="22"/>
        </w:rPr>
        <w:t>;</w:t>
      </w:r>
    </w:p>
    <w:p w:rsidR="00C26FE5" w:rsidRPr="00EB7E2E" w:rsidRDefault="00C26FE5" w:rsidP="00EB7698">
      <w:pPr>
        <w:pStyle w:val="ListParagraph"/>
        <w:numPr>
          <w:ilvl w:val="0"/>
          <w:numId w:val="7"/>
        </w:numPr>
        <w:autoSpaceDE/>
        <w:autoSpaceDN/>
        <w:spacing w:before="120" w:after="120"/>
        <w:ind w:left="270" w:hanging="284"/>
        <w:contextualSpacing w:val="0"/>
        <w:jc w:val="both"/>
        <w:rPr>
          <w:rFonts w:ascii="Arial" w:hAnsi="Arial" w:cs="Arial"/>
          <w:sz w:val="22"/>
          <w:szCs w:val="22"/>
        </w:rPr>
      </w:pPr>
      <w:r w:rsidRPr="00EB7E2E">
        <w:rPr>
          <w:rFonts w:ascii="Arial" w:hAnsi="Arial" w:cs="Arial"/>
          <w:sz w:val="22"/>
          <w:szCs w:val="22"/>
        </w:rPr>
        <w:t xml:space="preserve">Hành vi vi phạm pháp luật của Người được bảo hiểm, Bên mua bảo hiểm hoặc Người thụ hưởng. Trong trường hợp có hơn một Người thụ hưởng, và một hoặc một số Người thụ hưởng cố ý gây ra Hành vi vi phạm pháp luật đối với Người được bảo hiểm và trực tiếp hay gián tiếp gây ra sự kiện bảo hiểm, Công ty vẫn trả quyền lợi bảo hiểm cho những Người thụ hưởng còn lại theo tỷ lệ tương ứng với tỷ lệ mà Bên mua bảo hiểm đã chỉ định theo Quy tắc và </w:t>
      </w:r>
      <w:r w:rsidR="00EB7E2E">
        <w:rPr>
          <w:rFonts w:ascii="Arial" w:hAnsi="Arial" w:cs="Arial"/>
          <w:sz w:val="22"/>
          <w:szCs w:val="22"/>
        </w:rPr>
        <w:t>Đ</w:t>
      </w:r>
      <w:r w:rsidRPr="00EB7E2E">
        <w:rPr>
          <w:rFonts w:ascii="Arial" w:hAnsi="Arial" w:cs="Arial"/>
          <w:sz w:val="22"/>
          <w:szCs w:val="22"/>
        </w:rPr>
        <w:t>iều khoản</w:t>
      </w:r>
      <w:r w:rsidR="00EB7E2E">
        <w:rPr>
          <w:rFonts w:ascii="Arial" w:hAnsi="Arial" w:cs="Arial"/>
          <w:sz w:val="22"/>
          <w:szCs w:val="22"/>
        </w:rPr>
        <w:t xml:space="preserve"> Sản phẩm bổ trợ</w:t>
      </w:r>
      <w:r w:rsidRPr="00EB7E2E">
        <w:rPr>
          <w:rFonts w:ascii="Arial" w:hAnsi="Arial" w:cs="Arial"/>
          <w:sz w:val="22"/>
          <w:szCs w:val="22"/>
        </w:rPr>
        <w:t xml:space="preserve"> này; </w:t>
      </w:r>
    </w:p>
    <w:p w:rsidR="00E77BFB" w:rsidRPr="00EB7E2E" w:rsidRDefault="00E77BFB" w:rsidP="00EB7698">
      <w:pPr>
        <w:pStyle w:val="ListParagraph"/>
        <w:numPr>
          <w:ilvl w:val="0"/>
          <w:numId w:val="7"/>
        </w:numPr>
        <w:autoSpaceDE/>
        <w:autoSpaceDN/>
        <w:spacing w:before="120" w:after="120"/>
        <w:ind w:left="270" w:hanging="284"/>
        <w:contextualSpacing w:val="0"/>
        <w:jc w:val="both"/>
        <w:rPr>
          <w:rFonts w:ascii="Arial" w:hAnsi="Arial" w:cs="Arial"/>
          <w:sz w:val="22"/>
          <w:szCs w:val="22"/>
          <w:lang w:val="en-US"/>
        </w:rPr>
      </w:pPr>
      <w:r w:rsidRPr="00EB7E2E">
        <w:rPr>
          <w:rFonts w:ascii="Arial" w:hAnsi="Arial" w:cs="Arial"/>
          <w:sz w:val="22"/>
          <w:szCs w:val="22"/>
        </w:rPr>
        <w:t>Các sự kiện gây tổn thất lớn bao gồm chiến tranh (dù có tuyên bố hay không tuyên bố), xâm lược, các hoạt động khủng bố, nổi loạn</w:t>
      </w:r>
      <w:r w:rsidR="005E42E3" w:rsidRPr="00EB7E2E">
        <w:rPr>
          <w:rFonts w:ascii="Arial" w:hAnsi="Arial" w:cs="Arial"/>
          <w:sz w:val="22"/>
          <w:szCs w:val="22"/>
        </w:rPr>
        <w:t>, bạo loạn, bạo động, cách mạng, nội chiến hoặc bất kỳ hoạt động hiếu chiến nào; Phóng xạ hoặc nhiễm phóng xạ.</w:t>
      </w:r>
    </w:p>
    <w:p w:rsidR="007D12C7" w:rsidRPr="00EB7E2E" w:rsidRDefault="007D12C7" w:rsidP="007D12C7">
      <w:pPr>
        <w:pStyle w:val="ListParagraph"/>
        <w:autoSpaceDE/>
        <w:autoSpaceDN/>
        <w:spacing w:before="120" w:after="120"/>
        <w:ind w:left="270"/>
        <w:contextualSpacing w:val="0"/>
        <w:jc w:val="both"/>
        <w:rPr>
          <w:rFonts w:ascii="Arial" w:hAnsi="Arial" w:cs="Arial"/>
          <w:sz w:val="22"/>
          <w:szCs w:val="22"/>
          <w:lang w:val="en-US"/>
        </w:rPr>
      </w:pPr>
    </w:p>
    <w:p w:rsidR="003949EC" w:rsidRPr="00EB7E2E" w:rsidRDefault="003949EC" w:rsidP="00EB7698">
      <w:pPr>
        <w:pStyle w:val="Heading1"/>
        <w:numPr>
          <w:ilvl w:val="0"/>
          <w:numId w:val="1"/>
        </w:numPr>
        <w:spacing w:before="120" w:after="120"/>
        <w:ind w:left="567" w:hanging="567"/>
        <w:jc w:val="left"/>
        <w:rPr>
          <w:color w:val="ED7D31" w:themeColor="accent2"/>
          <w:sz w:val="22"/>
          <w:szCs w:val="22"/>
        </w:rPr>
      </w:pPr>
      <w:r w:rsidRPr="00EB7E2E">
        <w:rPr>
          <w:color w:val="ED7D31" w:themeColor="accent2"/>
          <w:sz w:val="22"/>
          <w:szCs w:val="22"/>
        </w:rPr>
        <w:t xml:space="preserve">THỦ TỤC </w:t>
      </w:r>
      <w:r w:rsidR="008F454D" w:rsidRPr="00EB7E2E">
        <w:rPr>
          <w:color w:val="ED7D31" w:themeColor="accent2"/>
          <w:sz w:val="22"/>
          <w:szCs w:val="22"/>
        </w:rPr>
        <w:t>NHẬN</w:t>
      </w:r>
      <w:r w:rsidRPr="00EB7E2E">
        <w:rPr>
          <w:color w:val="ED7D31" w:themeColor="accent2"/>
          <w:sz w:val="22"/>
          <w:szCs w:val="22"/>
        </w:rPr>
        <w:t xml:space="preserve"> QUYỀN LỢI BẢO HIỂM</w:t>
      </w:r>
    </w:p>
    <w:p w:rsidR="006F6DEF" w:rsidRPr="00EB7E2E" w:rsidRDefault="000D1C88" w:rsidP="00EB7698">
      <w:pPr>
        <w:pStyle w:val="Heading2"/>
        <w:numPr>
          <w:ilvl w:val="1"/>
          <w:numId w:val="41"/>
        </w:numPr>
        <w:tabs>
          <w:tab w:val="clear" w:pos="284"/>
        </w:tabs>
        <w:spacing w:before="120" w:after="120"/>
        <w:ind w:left="540" w:hanging="540"/>
        <w:jc w:val="both"/>
        <w:rPr>
          <w:color w:val="000000" w:themeColor="text1"/>
          <w:sz w:val="22"/>
          <w:szCs w:val="22"/>
          <w:u w:val="none"/>
        </w:rPr>
      </w:pPr>
      <w:r w:rsidRPr="00EB7E2E">
        <w:rPr>
          <w:color w:val="000000" w:themeColor="text1"/>
          <w:sz w:val="22"/>
          <w:szCs w:val="22"/>
          <w:u w:val="none"/>
        </w:rPr>
        <w:t>H</w:t>
      </w:r>
      <w:r w:rsidR="006F6DEF" w:rsidRPr="00EB7E2E">
        <w:rPr>
          <w:color w:val="000000" w:themeColor="text1"/>
          <w:sz w:val="22"/>
          <w:szCs w:val="22"/>
          <w:u w:val="none"/>
        </w:rPr>
        <w:t xml:space="preserve">ồ sơ yêu cầu </w:t>
      </w:r>
      <w:r w:rsidR="009B4141" w:rsidRPr="00EB7E2E">
        <w:rPr>
          <w:color w:val="000000" w:themeColor="text1"/>
          <w:sz w:val="22"/>
          <w:szCs w:val="22"/>
          <w:u w:val="none"/>
        </w:rPr>
        <w:t>giải quyết</w:t>
      </w:r>
      <w:r w:rsidR="006F6DEF" w:rsidRPr="00EB7E2E">
        <w:rPr>
          <w:color w:val="000000" w:themeColor="text1"/>
          <w:sz w:val="22"/>
          <w:szCs w:val="22"/>
          <w:u w:val="none"/>
        </w:rPr>
        <w:t xml:space="preserve"> quyền lợi bảo hiểm</w:t>
      </w:r>
      <w:r w:rsidR="00D22190" w:rsidRPr="00EB7E2E">
        <w:rPr>
          <w:sz w:val="22"/>
          <w:szCs w:val="22"/>
          <w:u w:val="none"/>
        </w:rPr>
        <w:t xml:space="preserve"> </w:t>
      </w:r>
    </w:p>
    <w:p w:rsidR="006F6DEF" w:rsidRPr="00EB7E2E" w:rsidRDefault="006F6DEF" w:rsidP="00EB7698">
      <w:pPr>
        <w:pStyle w:val="ListParagraph"/>
        <w:spacing w:before="120" w:after="120"/>
        <w:ind w:left="567"/>
        <w:contextualSpacing w:val="0"/>
        <w:jc w:val="both"/>
        <w:rPr>
          <w:rFonts w:ascii="Arial" w:hAnsi="Arial" w:cs="Arial"/>
          <w:color w:val="000000" w:themeColor="text1"/>
          <w:sz w:val="22"/>
          <w:szCs w:val="22"/>
          <w:lang w:val="vi-VN"/>
        </w:rPr>
      </w:pPr>
      <w:r w:rsidRPr="00EB7E2E">
        <w:rPr>
          <w:rFonts w:ascii="Arial" w:hAnsi="Arial" w:cs="Arial"/>
          <w:color w:val="000000" w:themeColor="text1"/>
          <w:sz w:val="22"/>
          <w:szCs w:val="22"/>
          <w:lang w:val="vi-VN"/>
        </w:rPr>
        <w:t xml:space="preserve">Người yêu cầu </w:t>
      </w:r>
      <w:r w:rsidR="00ED72F5" w:rsidRPr="00EB7E2E">
        <w:rPr>
          <w:rFonts w:ascii="Arial" w:hAnsi="Arial" w:cs="Arial"/>
          <w:color w:val="000000" w:themeColor="text1"/>
          <w:sz w:val="22"/>
          <w:szCs w:val="22"/>
          <w:lang w:val="en-US"/>
        </w:rPr>
        <w:t xml:space="preserve">giải quyết </w:t>
      </w:r>
      <w:r w:rsidRPr="00EB7E2E">
        <w:rPr>
          <w:rFonts w:ascii="Arial" w:hAnsi="Arial" w:cs="Arial"/>
          <w:color w:val="000000" w:themeColor="text1"/>
          <w:sz w:val="22"/>
          <w:szCs w:val="22"/>
          <w:lang w:val="vi-VN"/>
        </w:rPr>
        <w:t>quyền lợi bảo hiểm sẽ nộp cho Công ty các giấy tờ để yêu cầu chi trả quyền lợi bảo hiểm tương ứng như sau:</w:t>
      </w:r>
    </w:p>
    <w:p w:rsidR="00521033" w:rsidRPr="00EB7E2E" w:rsidRDefault="00521033" w:rsidP="00976019">
      <w:pPr>
        <w:numPr>
          <w:ilvl w:val="0"/>
          <w:numId w:val="50"/>
        </w:numPr>
        <w:autoSpaceDE/>
        <w:autoSpaceDN/>
        <w:spacing w:before="120" w:after="120"/>
        <w:ind w:left="851" w:hanging="142"/>
        <w:jc w:val="both"/>
        <w:rPr>
          <w:rFonts w:ascii="Arial" w:hAnsi="Arial" w:cs="Arial"/>
          <w:sz w:val="22"/>
          <w:szCs w:val="22"/>
          <w:lang w:val="pt-BR"/>
        </w:rPr>
      </w:pPr>
      <w:r w:rsidRPr="00EB7E2E">
        <w:rPr>
          <w:rFonts w:ascii="Arial" w:hAnsi="Arial" w:cs="Arial"/>
          <w:sz w:val="22"/>
          <w:szCs w:val="22"/>
          <w:lang w:val="pt-BR"/>
        </w:rPr>
        <w:lastRenderedPageBreak/>
        <w:t>Phiếu yêu cầu giải quyết quyền lợi bảo hiểm đã được điền thông tin đầy đủ và chính xác theo mẫu của Công ty;</w:t>
      </w:r>
    </w:p>
    <w:p w:rsidR="00521033" w:rsidRPr="00EB7E2E" w:rsidRDefault="00521033" w:rsidP="00976019">
      <w:pPr>
        <w:numPr>
          <w:ilvl w:val="0"/>
          <w:numId w:val="50"/>
        </w:numPr>
        <w:autoSpaceDE/>
        <w:autoSpaceDN/>
        <w:spacing w:before="120" w:after="120"/>
        <w:ind w:left="851" w:hanging="142"/>
        <w:jc w:val="both"/>
        <w:rPr>
          <w:rFonts w:ascii="Arial" w:hAnsi="Arial" w:cs="Arial"/>
          <w:sz w:val="22"/>
          <w:szCs w:val="22"/>
          <w:lang w:val="pt-BR"/>
        </w:rPr>
      </w:pPr>
      <w:r w:rsidRPr="00EB7E2E">
        <w:rPr>
          <w:rFonts w:ascii="Arial" w:hAnsi="Arial" w:cs="Arial"/>
          <w:sz w:val="22"/>
          <w:szCs w:val="22"/>
          <w:lang w:val="pt-BR"/>
        </w:rPr>
        <w:t>Các chứng từ liên quan đến việc điều trị: Giấy ra viện, giấy chứng nhận phẫu thuật (nếu có), sổ khám bệnh, đơn thuốc, tóm tắt hồ sơ bệnh án (nếu nằm viện Điều trị Ung thư, hoặc Cấy ghép nội tạng, hoặc có Phẫu thuật, hoặc nằm viện trên 15 ngày);</w:t>
      </w:r>
    </w:p>
    <w:p w:rsidR="00521033" w:rsidRPr="00EB7E2E" w:rsidRDefault="00521033" w:rsidP="00976019">
      <w:pPr>
        <w:numPr>
          <w:ilvl w:val="0"/>
          <w:numId w:val="50"/>
        </w:numPr>
        <w:autoSpaceDE/>
        <w:autoSpaceDN/>
        <w:spacing w:before="60"/>
        <w:ind w:left="851" w:hanging="142"/>
        <w:jc w:val="both"/>
        <w:rPr>
          <w:rFonts w:ascii="Arial" w:hAnsi="Arial" w:cs="Arial"/>
          <w:sz w:val="22"/>
          <w:szCs w:val="22"/>
          <w:lang w:val="pt-BR"/>
        </w:rPr>
      </w:pPr>
      <w:r w:rsidRPr="00EB7E2E">
        <w:rPr>
          <w:rFonts w:ascii="Arial" w:hAnsi="Arial" w:cs="Arial"/>
          <w:sz w:val="22"/>
          <w:szCs w:val="22"/>
          <w:lang w:val="pt-BR"/>
        </w:rPr>
        <w:t>Các chứng từ liên quan đến việc thanh toán chi phí y tế hợp lệ và hợp pháp theo quy định của Bộ Tài chính như bản gốc hóa đơn thu tiền viện phí, bản gốc hóa đơn thuốc và bảng kê chi tiết chi phí điều trị.</w:t>
      </w:r>
    </w:p>
    <w:p w:rsidR="00521033" w:rsidRPr="00EB7E2E" w:rsidRDefault="00521033" w:rsidP="00976019">
      <w:pPr>
        <w:pStyle w:val="ListParagraph"/>
        <w:numPr>
          <w:ilvl w:val="0"/>
          <w:numId w:val="50"/>
        </w:numPr>
        <w:autoSpaceDE/>
        <w:autoSpaceDN/>
        <w:spacing w:before="60"/>
        <w:ind w:left="851" w:hanging="142"/>
        <w:jc w:val="both"/>
        <w:rPr>
          <w:rFonts w:ascii="Arial" w:hAnsi="Arial" w:cs="Arial"/>
          <w:sz w:val="22"/>
          <w:szCs w:val="22"/>
          <w:lang w:val="pt-BR"/>
        </w:rPr>
      </w:pPr>
      <w:r w:rsidRPr="00EB7E2E">
        <w:rPr>
          <w:rFonts w:ascii="Arial" w:hAnsi="Arial" w:cs="Arial"/>
          <w:sz w:val="22"/>
          <w:szCs w:val="22"/>
          <w:lang w:val="pt-BR"/>
        </w:rPr>
        <w:t>Các chứng từ khác, nếu có, bao gồm: Chỉ định và kết quả xét nghiệm, Biên bản tai nạn giao thông, báo cáo kết luận điều tra, được cơ quan có thẩm quyền cấp trong trường hợp Tai nạn</w:t>
      </w:r>
      <w:r w:rsidR="00C27EEF">
        <w:rPr>
          <w:rFonts w:ascii="Arial" w:hAnsi="Arial" w:cs="Arial"/>
          <w:sz w:val="22"/>
          <w:szCs w:val="22"/>
          <w:lang w:val="pt-BR"/>
        </w:rPr>
        <w:t>, hoặc Giấy xác nhận nghỉ bệnh của cơ quan</w:t>
      </w:r>
      <w:r w:rsidR="00EB7E2E">
        <w:rPr>
          <w:rFonts w:ascii="Arial" w:hAnsi="Arial" w:cs="Arial"/>
          <w:sz w:val="22"/>
          <w:szCs w:val="22"/>
          <w:lang w:val="pt-BR"/>
        </w:rPr>
        <w:t>.</w:t>
      </w:r>
    </w:p>
    <w:p w:rsidR="00232110" w:rsidRPr="00EB7E2E" w:rsidRDefault="00232110" w:rsidP="00407D0A">
      <w:pPr>
        <w:autoSpaceDE/>
        <w:autoSpaceDN/>
        <w:spacing w:before="60"/>
        <w:ind w:left="567"/>
        <w:jc w:val="both"/>
        <w:rPr>
          <w:rFonts w:ascii="Arial" w:hAnsi="Arial" w:cs="Arial"/>
          <w:sz w:val="22"/>
          <w:szCs w:val="22"/>
          <w:lang w:val="pt-BR"/>
        </w:rPr>
      </w:pPr>
      <w:r w:rsidRPr="00EB7E2E">
        <w:rPr>
          <w:rFonts w:ascii="Arial" w:hAnsi="Arial" w:cs="Arial"/>
          <w:sz w:val="22"/>
          <w:szCs w:val="22"/>
          <w:lang w:val="pt-BR"/>
        </w:rPr>
        <w:t>Các chứng từ liên quan đến thanh toán sẽ được Công ty lưu giữ để làm căn cứ giải quyết quyền lợi bảo hiểm.</w:t>
      </w:r>
    </w:p>
    <w:p w:rsidR="006F6DEF" w:rsidRPr="00EB7E2E" w:rsidRDefault="001A6AC0" w:rsidP="006F6DEF">
      <w:pPr>
        <w:autoSpaceDE/>
        <w:autoSpaceDN/>
        <w:spacing w:before="60"/>
        <w:ind w:left="567"/>
        <w:jc w:val="both"/>
        <w:rPr>
          <w:rStyle w:val="CommentReference"/>
          <w:rFonts w:ascii="Arial" w:hAnsi="Arial" w:cs="Arial"/>
          <w:color w:val="000000" w:themeColor="text1"/>
          <w:sz w:val="22"/>
          <w:szCs w:val="22"/>
          <w:lang w:val="pt-BR"/>
        </w:rPr>
      </w:pPr>
      <w:r w:rsidRPr="00EB7E2E">
        <w:rPr>
          <w:rStyle w:val="CommentReference"/>
          <w:rFonts w:ascii="Arial" w:hAnsi="Arial" w:cs="Arial"/>
          <w:color w:val="000000" w:themeColor="text1"/>
          <w:sz w:val="22"/>
          <w:szCs w:val="22"/>
          <w:lang w:val="pt-BR"/>
        </w:rPr>
        <w:t>Trường hợp</w:t>
      </w:r>
      <w:r w:rsidR="006F6DEF" w:rsidRPr="00EB7E2E">
        <w:rPr>
          <w:rStyle w:val="CommentReference"/>
          <w:rFonts w:ascii="Arial" w:hAnsi="Arial" w:cs="Arial"/>
          <w:color w:val="000000" w:themeColor="text1"/>
          <w:sz w:val="22"/>
          <w:szCs w:val="22"/>
          <w:lang w:val="vi-VN"/>
        </w:rPr>
        <w:t xml:space="preserve"> chứng từ cần phải nộp có ngôn ngữ khác với tiếng Việt hoặc tiếng Anh, Bên mua bảo hiểm hoặc người nhận quyền lợi bảo hiểm phải tự chịu chi phí dịch thuật sang tiếng Việt hoặc tiếng Anh và chứng thực các chứng từ đó trước khi nộp cho Công ty</w:t>
      </w:r>
      <w:r w:rsidR="006F6DEF" w:rsidRPr="00EB7E2E">
        <w:rPr>
          <w:rStyle w:val="CommentReference"/>
          <w:rFonts w:ascii="Arial" w:hAnsi="Arial" w:cs="Arial"/>
          <w:color w:val="000000" w:themeColor="text1"/>
          <w:sz w:val="22"/>
          <w:szCs w:val="22"/>
          <w:lang w:val="pt-BR"/>
        </w:rPr>
        <w:t xml:space="preserve">. </w:t>
      </w:r>
    </w:p>
    <w:p w:rsidR="00A265B6" w:rsidRPr="00EB7E2E" w:rsidRDefault="00A265B6" w:rsidP="00EB7698">
      <w:pPr>
        <w:pStyle w:val="Default"/>
        <w:spacing w:before="120" w:after="120"/>
        <w:ind w:left="567"/>
        <w:jc w:val="both"/>
        <w:rPr>
          <w:sz w:val="22"/>
          <w:szCs w:val="22"/>
          <w:lang w:val="pt-BR"/>
        </w:rPr>
      </w:pPr>
      <w:r>
        <w:rPr>
          <w:sz w:val="22"/>
          <w:szCs w:val="22"/>
          <w:lang w:val="pt-BR"/>
        </w:rPr>
        <w:t xml:space="preserve">Trong trường hợp có bất đồng về việc chi trả quyền lợi bảo hiểm, Công ty có quyền yêu cầu người yêu cầu giải quyết quyền lợi bảo hiểm cung cấp các giấy tờ hoặc bằng chứng bổ sung khác theo hướng dẫn của Công ty tùy từng trường hợp cụ thể. </w:t>
      </w:r>
      <w:r w:rsidR="006664DA">
        <w:rPr>
          <w:sz w:val="22"/>
          <w:szCs w:val="22"/>
          <w:lang w:val="pt-BR"/>
        </w:rPr>
        <w:t xml:space="preserve">Công ty sẽ thanh toán các chi phí liên quan đến việc cung cấp các chứng từ trên theo hóa đơn hợp lệ.  </w:t>
      </w:r>
    </w:p>
    <w:p w:rsidR="00B32E5F" w:rsidRPr="00EB7E2E" w:rsidRDefault="00B32E5F" w:rsidP="00EB7698">
      <w:pPr>
        <w:pStyle w:val="Heading2"/>
        <w:numPr>
          <w:ilvl w:val="1"/>
          <w:numId w:val="41"/>
        </w:numPr>
        <w:tabs>
          <w:tab w:val="clear" w:pos="284"/>
        </w:tabs>
        <w:spacing w:before="120" w:after="120"/>
        <w:ind w:left="540" w:hanging="540"/>
        <w:jc w:val="both"/>
        <w:rPr>
          <w:sz w:val="22"/>
          <w:szCs w:val="22"/>
          <w:u w:val="none"/>
          <w:lang w:val="pt-BR"/>
        </w:rPr>
      </w:pPr>
      <w:bookmarkStart w:id="2" w:name="_Toc498507115"/>
      <w:r w:rsidRPr="00EB7E2E">
        <w:rPr>
          <w:color w:val="000000" w:themeColor="text1"/>
          <w:sz w:val="22"/>
          <w:szCs w:val="22"/>
          <w:u w:val="none"/>
          <w:lang w:val="pt-BR"/>
        </w:rPr>
        <w:t>Thời hạn nộp yêu cầu giải quyết quyền lợi bảo hiểm</w:t>
      </w:r>
      <w:bookmarkEnd w:id="2"/>
    </w:p>
    <w:p w:rsidR="00B32E5F" w:rsidRPr="00EB7E2E" w:rsidRDefault="00B32E5F" w:rsidP="00EB7698">
      <w:pPr>
        <w:spacing w:before="120" w:after="120"/>
        <w:ind w:left="567"/>
        <w:jc w:val="both"/>
        <w:rPr>
          <w:rStyle w:val="CommentReference"/>
          <w:rFonts w:ascii="Arial" w:hAnsi="Arial" w:cs="Arial"/>
          <w:color w:val="000000" w:themeColor="text1"/>
          <w:sz w:val="22"/>
          <w:szCs w:val="22"/>
          <w:lang w:val="pt-BR"/>
        </w:rPr>
      </w:pPr>
      <w:r w:rsidRPr="00EB7E2E">
        <w:rPr>
          <w:rStyle w:val="CommentReference"/>
          <w:rFonts w:ascii="Arial" w:hAnsi="Arial" w:cs="Arial"/>
          <w:color w:val="000000" w:themeColor="text1"/>
          <w:sz w:val="22"/>
          <w:szCs w:val="22"/>
          <w:lang w:val="pt-BR"/>
        </w:rPr>
        <w:t xml:space="preserve">Người yêu cầu giải quyết quyền lợi bảo hiểm cần thông báo cho Công ty về sự kiện bảo hiểm ngay khi có thể. </w:t>
      </w:r>
    </w:p>
    <w:p w:rsidR="00B32E5F" w:rsidRPr="00EB7E2E" w:rsidRDefault="00B32E5F" w:rsidP="00EB7698">
      <w:pPr>
        <w:spacing w:before="120" w:after="120"/>
        <w:ind w:left="567"/>
        <w:jc w:val="both"/>
        <w:rPr>
          <w:rStyle w:val="CommentReference"/>
          <w:rFonts w:ascii="Arial" w:hAnsi="Arial" w:cs="Arial"/>
          <w:color w:val="000000" w:themeColor="text1"/>
          <w:sz w:val="22"/>
          <w:szCs w:val="22"/>
          <w:lang w:val="pt-BR"/>
        </w:rPr>
      </w:pPr>
      <w:r w:rsidRPr="00EB7E2E">
        <w:rPr>
          <w:rStyle w:val="CommentReference"/>
          <w:rFonts w:ascii="Arial" w:hAnsi="Arial" w:cs="Arial"/>
          <w:color w:val="000000" w:themeColor="text1"/>
          <w:sz w:val="22"/>
          <w:szCs w:val="22"/>
          <w:lang w:val="pt-BR"/>
        </w:rPr>
        <w:t xml:space="preserve">Thời hạn nộp yêu cầu giải quyết quyền lợi bảo hiểm </w:t>
      </w:r>
      <w:r w:rsidR="001A3EAA" w:rsidRPr="00EB7E2E">
        <w:rPr>
          <w:rStyle w:val="CommentReference"/>
          <w:rFonts w:ascii="Arial" w:hAnsi="Arial" w:cs="Arial"/>
          <w:color w:val="000000" w:themeColor="text1"/>
          <w:sz w:val="22"/>
          <w:szCs w:val="22"/>
          <w:lang w:val="pt-BR"/>
        </w:rPr>
        <w:t>tối</w:t>
      </w:r>
      <w:r w:rsidR="001A3EAA" w:rsidRPr="00EB7E2E">
        <w:rPr>
          <w:rStyle w:val="CommentReference"/>
          <w:rFonts w:ascii="Arial" w:hAnsi="Arial" w:cs="Arial"/>
          <w:color w:val="000000" w:themeColor="text1"/>
          <w:sz w:val="22"/>
          <w:szCs w:val="22"/>
          <w:lang w:val="vi-VN"/>
        </w:rPr>
        <w:t xml:space="preserve"> đa </w:t>
      </w:r>
      <w:r w:rsidRPr="00EB7E2E">
        <w:rPr>
          <w:rStyle w:val="CommentReference"/>
          <w:rFonts w:ascii="Arial" w:hAnsi="Arial" w:cs="Arial"/>
          <w:color w:val="000000" w:themeColor="text1"/>
          <w:sz w:val="22"/>
          <w:szCs w:val="22"/>
          <w:lang w:val="pt-BR"/>
        </w:rPr>
        <w:t xml:space="preserve">là 12 tháng kể từ ngày </w:t>
      </w:r>
      <w:r w:rsidR="001A3EAA" w:rsidRPr="00EB7E2E">
        <w:rPr>
          <w:rStyle w:val="CommentReference"/>
          <w:rFonts w:ascii="Arial" w:hAnsi="Arial" w:cs="Arial"/>
          <w:color w:val="000000" w:themeColor="text1"/>
          <w:sz w:val="22"/>
          <w:szCs w:val="22"/>
          <w:lang w:val="pt-BR"/>
        </w:rPr>
        <w:t>xuất</w:t>
      </w:r>
      <w:r w:rsidR="001A3EAA" w:rsidRPr="00EB7E2E">
        <w:rPr>
          <w:rStyle w:val="CommentReference"/>
          <w:rFonts w:ascii="Arial" w:hAnsi="Arial" w:cs="Arial"/>
          <w:color w:val="000000" w:themeColor="text1"/>
          <w:sz w:val="22"/>
          <w:szCs w:val="22"/>
          <w:lang w:val="vi-VN"/>
        </w:rPr>
        <w:t xml:space="preserve"> viện hoặc ngày bắt đầu Điều trị ngoại trú</w:t>
      </w:r>
      <w:r w:rsidRPr="00EB7E2E">
        <w:rPr>
          <w:rStyle w:val="CommentReference"/>
          <w:rFonts w:ascii="Arial" w:hAnsi="Arial" w:cs="Arial"/>
          <w:color w:val="000000" w:themeColor="text1"/>
          <w:sz w:val="22"/>
          <w:szCs w:val="22"/>
          <w:lang w:val="pt-BR"/>
        </w:rPr>
        <w:t>, trừ trường hợp bất khả kháng hoặc có lý do chính đáng được Công ty chấp thuận.</w:t>
      </w:r>
    </w:p>
    <w:p w:rsidR="007B6924" w:rsidRPr="00EB7E2E" w:rsidRDefault="007B6924" w:rsidP="00EB7698">
      <w:pPr>
        <w:spacing w:before="120" w:after="120"/>
        <w:ind w:left="567"/>
        <w:jc w:val="both"/>
        <w:rPr>
          <w:rStyle w:val="CommentReference"/>
          <w:rFonts w:ascii="Arial" w:hAnsi="Arial" w:cs="Arial"/>
          <w:color w:val="000000" w:themeColor="text1"/>
          <w:sz w:val="22"/>
          <w:szCs w:val="22"/>
          <w:lang w:val="pt-BR"/>
        </w:rPr>
      </w:pPr>
      <w:r w:rsidRPr="00EB7E2E">
        <w:rPr>
          <w:rStyle w:val="CommentReference"/>
          <w:rFonts w:ascii="Arial" w:hAnsi="Arial" w:cs="Arial"/>
          <w:color w:val="000000" w:themeColor="text1"/>
          <w:sz w:val="22"/>
          <w:szCs w:val="22"/>
          <w:lang w:val="pt-BR"/>
        </w:rPr>
        <w:t>Kể từ khi nhận hồ sơ yêu cầu chi trả quyền lợi bảo hiểm đầy đủ và hợp lệ, Công ty có trách nhiệm xem xét, giải quyết yêu cầu chi trả quyền lợi bảo hiểm trong thời gian 30 ngày.</w:t>
      </w:r>
    </w:p>
    <w:p w:rsidR="006F6DEF" w:rsidRPr="00EB7E2E" w:rsidRDefault="006F6DEF" w:rsidP="00EB7698">
      <w:pPr>
        <w:pStyle w:val="Heading2"/>
        <w:numPr>
          <w:ilvl w:val="1"/>
          <w:numId w:val="41"/>
        </w:numPr>
        <w:tabs>
          <w:tab w:val="clear" w:pos="284"/>
        </w:tabs>
        <w:spacing w:before="120" w:after="120"/>
        <w:ind w:left="540" w:hanging="540"/>
        <w:jc w:val="both"/>
        <w:rPr>
          <w:color w:val="000000" w:themeColor="text1"/>
          <w:sz w:val="22"/>
          <w:szCs w:val="22"/>
          <w:u w:val="none"/>
          <w:lang w:val="pt-BR"/>
        </w:rPr>
      </w:pPr>
      <w:r w:rsidRPr="00EB7E2E">
        <w:rPr>
          <w:color w:val="000000" w:themeColor="text1"/>
          <w:sz w:val="22"/>
          <w:szCs w:val="22"/>
          <w:u w:val="none"/>
          <w:lang w:val="pt-BR"/>
        </w:rPr>
        <w:t>Thứ tự ưu tiên nhận quyền lợi bảo hiểm</w:t>
      </w:r>
    </w:p>
    <w:p w:rsidR="006F6DEF" w:rsidRPr="00EB7E2E" w:rsidRDefault="006F6DEF" w:rsidP="00EB7698">
      <w:pPr>
        <w:spacing w:before="120" w:after="120"/>
        <w:ind w:left="567"/>
        <w:jc w:val="both"/>
        <w:rPr>
          <w:rFonts w:ascii="Arial" w:hAnsi="Arial" w:cs="Arial"/>
          <w:sz w:val="22"/>
          <w:szCs w:val="22"/>
          <w:lang w:val="vi-VN"/>
        </w:rPr>
      </w:pPr>
      <w:r w:rsidRPr="00EB7E2E">
        <w:rPr>
          <w:rFonts w:ascii="Arial" w:hAnsi="Arial" w:cs="Arial"/>
          <w:sz w:val="22"/>
          <w:szCs w:val="22"/>
          <w:lang w:val="vi-VN"/>
        </w:rPr>
        <w:t xml:space="preserve">Các quyền lợi bảo hiểm theo Quy tắc và điều khoản này được chi trả theo thứ tự ưu tiên như sau: </w:t>
      </w:r>
    </w:p>
    <w:p w:rsidR="006F6DEF" w:rsidRPr="00EB7E2E" w:rsidRDefault="006F6DEF" w:rsidP="00EB7698">
      <w:pPr>
        <w:spacing w:before="120" w:after="120"/>
        <w:jc w:val="both"/>
        <w:rPr>
          <w:rFonts w:ascii="Arial" w:hAnsi="Arial" w:cs="Arial"/>
          <w:vanish/>
          <w:sz w:val="22"/>
          <w:szCs w:val="22"/>
          <w:lang w:val="en-US"/>
        </w:rPr>
      </w:pPr>
    </w:p>
    <w:p w:rsidR="006F6DEF" w:rsidRPr="00EB7E2E" w:rsidRDefault="006F6DEF" w:rsidP="00EB7698">
      <w:pPr>
        <w:spacing w:before="120" w:after="120"/>
        <w:jc w:val="both"/>
        <w:rPr>
          <w:rFonts w:ascii="Arial" w:hAnsi="Arial" w:cs="Arial"/>
          <w:vanish/>
          <w:sz w:val="22"/>
          <w:szCs w:val="22"/>
          <w:lang w:val="en-US"/>
        </w:rPr>
      </w:pPr>
    </w:p>
    <w:p w:rsidR="006F6DEF" w:rsidRPr="00EB7E2E" w:rsidRDefault="006F6DEF" w:rsidP="00EB7698">
      <w:pPr>
        <w:spacing w:before="120" w:after="120"/>
        <w:jc w:val="both"/>
        <w:rPr>
          <w:rFonts w:ascii="Arial" w:hAnsi="Arial" w:cs="Arial"/>
          <w:vanish/>
          <w:sz w:val="22"/>
          <w:szCs w:val="22"/>
          <w:lang w:val="en-US"/>
        </w:rPr>
      </w:pPr>
    </w:p>
    <w:p w:rsidR="006F6DEF" w:rsidRPr="00EB7E2E" w:rsidRDefault="006F6DEF" w:rsidP="00EB7698">
      <w:pPr>
        <w:spacing w:before="120" w:after="120"/>
        <w:jc w:val="both"/>
        <w:rPr>
          <w:rFonts w:ascii="Arial" w:hAnsi="Arial" w:cs="Arial"/>
          <w:vanish/>
          <w:sz w:val="22"/>
          <w:szCs w:val="22"/>
          <w:lang w:val="en-US"/>
        </w:rPr>
      </w:pPr>
    </w:p>
    <w:p w:rsidR="006F6DEF" w:rsidRPr="00EB7E2E" w:rsidRDefault="006F6DEF" w:rsidP="00EB7698">
      <w:pPr>
        <w:spacing w:before="120" w:after="120"/>
        <w:jc w:val="both"/>
        <w:rPr>
          <w:rFonts w:ascii="Arial" w:hAnsi="Arial" w:cs="Arial"/>
          <w:vanish/>
          <w:sz w:val="22"/>
          <w:szCs w:val="22"/>
          <w:lang w:val="en-US"/>
        </w:rPr>
      </w:pPr>
    </w:p>
    <w:p w:rsidR="006F6DEF" w:rsidRPr="00EB7E2E" w:rsidRDefault="006F6DEF" w:rsidP="00EB7698">
      <w:pPr>
        <w:spacing w:before="120" w:after="120"/>
        <w:jc w:val="both"/>
        <w:rPr>
          <w:rFonts w:ascii="Arial" w:hAnsi="Arial" w:cs="Arial"/>
          <w:vanish/>
          <w:sz w:val="22"/>
          <w:szCs w:val="22"/>
          <w:lang w:val="en-US"/>
        </w:rPr>
      </w:pPr>
    </w:p>
    <w:p w:rsidR="006F6DEF" w:rsidRPr="00EB7E2E" w:rsidRDefault="006F6DEF" w:rsidP="00EB7698">
      <w:pPr>
        <w:pStyle w:val="ListParagraph"/>
        <w:numPr>
          <w:ilvl w:val="0"/>
          <w:numId w:val="9"/>
        </w:numPr>
        <w:spacing w:before="120" w:after="120"/>
        <w:ind w:left="851" w:hanging="284"/>
        <w:contextualSpacing w:val="0"/>
        <w:rPr>
          <w:rFonts w:ascii="Arial" w:hAnsi="Arial" w:cs="Arial"/>
          <w:sz w:val="22"/>
          <w:szCs w:val="22"/>
          <w:lang w:val="en-US"/>
        </w:rPr>
      </w:pPr>
      <w:r w:rsidRPr="00EB7E2E">
        <w:rPr>
          <w:rFonts w:ascii="Arial" w:hAnsi="Arial" w:cs="Arial"/>
          <w:sz w:val="22"/>
          <w:szCs w:val="22"/>
          <w:lang w:val="en-US"/>
        </w:rPr>
        <w:t>Trường hợp Bên mua bảo hiểm là cá nhân:</w:t>
      </w:r>
    </w:p>
    <w:p w:rsidR="006F6DEF" w:rsidRPr="00EB7E2E" w:rsidRDefault="006F6DEF" w:rsidP="00EB7698">
      <w:pPr>
        <w:pStyle w:val="ListParagraph"/>
        <w:numPr>
          <w:ilvl w:val="0"/>
          <w:numId w:val="10"/>
        </w:numPr>
        <w:spacing w:before="120" w:after="120"/>
        <w:ind w:left="1134" w:hanging="283"/>
        <w:contextualSpacing w:val="0"/>
        <w:jc w:val="both"/>
        <w:rPr>
          <w:rStyle w:val="CommentReference"/>
          <w:rFonts w:ascii="Arial" w:hAnsi="Arial" w:cs="Arial"/>
          <w:color w:val="000000" w:themeColor="text1"/>
          <w:sz w:val="22"/>
          <w:szCs w:val="22"/>
        </w:rPr>
      </w:pPr>
      <w:r w:rsidRPr="00EB7E2E">
        <w:rPr>
          <w:rStyle w:val="CommentReference"/>
          <w:rFonts w:ascii="Arial" w:hAnsi="Arial" w:cs="Arial"/>
          <w:color w:val="000000" w:themeColor="text1"/>
          <w:sz w:val="22"/>
          <w:szCs w:val="22"/>
        </w:rPr>
        <w:t xml:space="preserve">Bên mua bảo hiểm; </w:t>
      </w:r>
    </w:p>
    <w:p w:rsidR="008E081C" w:rsidRPr="00EB7E2E" w:rsidRDefault="008E081C" w:rsidP="00EB7698">
      <w:pPr>
        <w:pStyle w:val="ListParagraph"/>
        <w:numPr>
          <w:ilvl w:val="0"/>
          <w:numId w:val="10"/>
        </w:numPr>
        <w:spacing w:before="120" w:after="120"/>
        <w:ind w:left="1134" w:hanging="283"/>
        <w:contextualSpacing w:val="0"/>
        <w:jc w:val="both"/>
        <w:rPr>
          <w:rStyle w:val="CommentReference"/>
          <w:rFonts w:ascii="Arial" w:hAnsi="Arial" w:cs="Arial"/>
          <w:color w:val="000000" w:themeColor="text1"/>
          <w:sz w:val="22"/>
          <w:szCs w:val="22"/>
        </w:rPr>
      </w:pPr>
      <w:r w:rsidRPr="00EB7E2E">
        <w:rPr>
          <w:rStyle w:val="CommentReference"/>
          <w:rFonts w:ascii="Arial" w:hAnsi="Arial" w:cs="Arial"/>
          <w:color w:val="000000" w:themeColor="text1"/>
          <w:sz w:val="22"/>
          <w:szCs w:val="22"/>
        </w:rPr>
        <w:t xml:space="preserve">Người được bảo hiểm nếu </w:t>
      </w:r>
      <w:r w:rsidR="00EB7E2E">
        <w:rPr>
          <w:rStyle w:val="CommentReference"/>
          <w:rFonts w:ascii="Arial" w:hAnsi="Arial" w:cs="Arial"/>
          <w:color w:val="000000" w:themeColor="text1"/>
          <w:sz w:val="22"/>
          <w:szCs w:val="22"/>
        </w:rPr>
        <w:t>N</w:t>
      </w:r>
      <w:r w:rsidRPr="00EB7E2E">
        <w:rPr>
          <w:rStyle w:val="CommentReference"/>
          <w:rFonts w:ascii="Arial" w:hAnsi="Arial" w:cs="Arial"/>
          <w:color w:val="000000" w:themeColor="text1"/>
          <w:sz w:val="22"/>
          <w:szCs w:val="22"/>
        </w:rPr>
        <w:t xml:space="preserve">gười được bảo hiểm đã đủ 18 tuổi; </w:t>
      </w:r>
    </w:p>
    <w:p w:rsidR="006F6DEF" w:rsidRPr="00EB7E2E" w:rsidRDefault="006F6DEF" w:rsidP="00EB7698">
      <w:pPr>
        <w:pStyle w:val="ListParagraph"/>
        <w:numPr>
          <w:ilvl w:val="0"/>
          <w:numId w:val="10"/>
        </w:numPr>
        <w:spacing w:before="120" w:after="120"/>
        <w:ind w:left="1134" w:hanging="283"/>
        <w:contextualSpacing w:val="0"/>
        <w:jc w:val="both"/>
        <w:rPr>
          <w:rStyle w:val="CommentReference"/>
          <w:rFonts w:ascii="Arial" w:hAnsi="Arial" w:cs="Arial"/>
          <w:color w:val="000000" w:themeColor="text1"/>
          <w:sz w:val="22"/>
          <w:szCs w:val="22"/>
        </w:rPr>
      </w:pPr>
      <w:r w:rsidRPr="00EB7E2E">
        <w:rPr>
          <w:rStyle w:val="CommentReference"/>
          <w:rFonts w:ascii="Arial" w:hAnsi="Arial" w:cs="Arial"/>
          <w:color w:val="000000" w:themeColor="text1"/>
          <w:sz w:val="22"/>
          <w:szCs w:val="22"/>
        </w:rPr>
        <w:t>Người thụ hưởng</w:t>
      </w:r>
      <w:r w:rsidRPr="00EB7E2E">
        <w:rPr>
          <w:rStyle w:val="CommentReference"/>
          <w:rFonts w:ascii="Arial" w:hAnsi="Arial" w:cs="Arial"/>
          <w:color w:val="000000" w:themeColor="text1"/>
          <w:sz w:val="22"/>
          <w:szCs w:val="22"/>
          <w:lang w:val="vi-VN"/>
        </w:rPr>
        <w:t>, nếu</w:t>
      </w:r>
      <w:r w:rsidRPr="00EB7E2E">
        <w:rPr>
          <w:rStyle w:val="CommentReference"/>
          <w:rFonts w:ascii="Arial" w:hAnsi="Arial" w:cs="Arial"/>
          <w:color w:val="000000" w:themeColor="text1"/>
          <w:sz w:val="22"/>
          <w:szCs w:val="22"/>
        </w:rPr>
        <w:t xml:space="preserve"> Bên mua bảo hiểm có chỉ định Người thụ hưởng và Bên mua bảo hiểm đã tử vong;</w:t>
      </w:r>
    </w:p>
    <w:p w:rsidR="006F6DEF" w:rsidRPr="00EB7E2E" w:rsidRDefault="006F6DEF" w:rsidP="00EB7698">
      <w:pPr>
        <w:pStyle w:val="ListParagraph"/>
        <w:numPr>
          <w:ilvl w:val="0"/>
          <w:numId w:val="10"/>
        </w:numPr>
        <w:spacing w:before="120" w:after="120"/>
        <w:ind w:left="1134" w:hanging="283"/>
        <w:contextualSpacing w:val="0"/>
        <w:jc w:val="both"/>
        <w:rPr>
          <w:rStyle w:val="CommentReference"/>
          <w:rFonts w:ascii="Arial" w:hAnsi="Arial" w:cs="Arial"/>
          <w:color w:val="000000" w:themeColor="text1"/>
          <w:sz w:val="22"/>
          <w:szCs w:val="22"/>
        </w:rPr>
      </w:pPr>
      <w:r w:rsidRPr="00EB7E2E">
        <w:rPr>
          <w:rStyle w:val="CommentReference"/>
          <w:rFonts w:ascii="Arial" w:hAnsi="Arial" w:cs="Arial"/>
          <w:color w:val="000000" w:themeColor="text1"/>
          <w:sz w:val="22"/>
          <w:szCs w:val="22"/>
        </w:rPr>
        <w:t>Người thừa kế hợp pháp của Bên mua bảo hiểm</w:t>
      </w:r>
      <w:r w:rsidRPr="00EB7E2E">
        <w:rPr>
          <w:rStyle w:val="CommentReference"/>
          <w:rFonts w:ascii="Arial" w:hAnsi="Arial" w:cs="Arial"/>
          <w:color w:val="000000" w:themeColor="text1"/>
          <w:sz w:val="22"/>
          <w:szCs w:val="22"/>
          <w:lang w:val="vi-VN"/>
        </w:rPr>
        <w:t>, nếu</w:t>
      </w:r>
      <w:r w:rsidRPr="00EB7E2E">
        <w:rPr>
          <w:rStyle w:val="CommentReference"/>
          <w:rFonts w:ascii="Arial" w:hAnsi="Arial" w:cs="Arial"/>
          <w:color w:val="000000" w:themeColor="text1"/>
          <w:sz w:val="22"/>
          <w:szCs w:val="22"/>
        </w:rPr>
        <w:t xml:space="preserve"> Bên mua bảo hiểm không chỉ định Người thụ hưởng hoặc Người thụ hưởng và Bên mua bảo hiểm đã tử vong.</w:t>
      </w:r>
    </w:p>
    <w:p w:rsidR="006F6DEF" w:rsidRPr="00EB7E2E" w:rsidRDefault="006F6DEF" w:rsidP="00EB7698">
      <w:pPr>
        <w:pStyle w:val="ListParagraph"/>
        <w:numPr>
          <w:ilvl w:val="0"/>
          <w:numId w:val="9"/>
        </w:numPr>
        <w:spacing w:before="120" w:after="120"/>
        <w:ind w:left="851" w:hanging="284"/>
        <w:contextualSpacing w:val="0"/>
        <w:rPr>
          <w:rFonts w:ascii="Arial" w:hAnsi="Arial" w:cs="Arial"/>
          <w:sz w:val="22"/>
          <w:szCs w:val="22"/>
          <w:lang w:val="en-US"/>
        </w:rPr>
      </w:pPr>
      <w:r w:rsidRPr="00EB7E2E">
        <w:rPr>
          <w:rFonts w:ascii="Arial" w:hAnsi="Arial" w:cs="Arial"/>
          <w:sz w:val="22"/>
          <w:szCs w:val="22"/>
          <w:lang w:val="en-US"/>
        </w:rPr>
        <w:t>Trường hợp Bên mua bảo hiểm là tổ chức:</w:t>
      </w:r>
    </w:p>
    <w:p w:rsidR="00370ADE" w:rsidRPr="00EB7E2E" w:rsidRDefault="00410209" w:rsidP="00EB7698">
      <w:pPr>
        <w:pStyle w:val="ListParagraph"/>
        <w:numPr>
          <w:ilvl w:val="0"/>
          <w:numId w:val="11"/>
        </w:numPr>
        <w:spacing w:before="120" w:after="120"/>
        <w:ind w:left="1134" w:hanging="283"/>
        <w:contextualSpacing w:val="0"/>
        <w:jc w:val="both"/>
        <w:rPr>
          <w:rStyle w:val="CommentReference"/>
          <w:rFonts w:ascii="Arial" w:hAnsi="Arial" w:cs="Arial"/>
          <w:color w:val="000000" w:themeColor="text1"/>
          <w:sz w:val="22"/>
          <w:szCs w:val="22"/>
        </w:rPr>
      </w:pPr>
      <w:r w:rsidRPr="00EB7E2E">
        <w:rPr>
          <w:rStyle w:val="CommentReference"/>
          <w:rFonts w:ascii="Arial" w:hAnsi="Arial" w:cs="Arial"/>
          <w:color w:val="000000" w:themeColor="text1"/>
          <w:sz w:val="22"/>
          <w:szCs w:val="22"/>
        </w:rPr>
        <w:t>Người được bảo hiểm</w:t>
      </w:r>
      <w:r w:rsidR="00370ADE" w:rsidRPr="00EB7E2E">
        <w:rPr>
          <w:rStyle w:val="CommentReference"/>
          <w:rFonts w:ascii="Arial" w:hAnsi="Arial" w:cs="Arial"/>
          <w:color w:val="000000" w:themeColor="text1"/>
          <w:sz w:val="22"/>
          <w:szCs w:val="22"/>
        </w:rPr>
        <w:t>;</w:t>
      </w:r>
    </w:p>
    <w:p w:rsidR="006F6DEF" w:rsidRPr="00EB7E2E" w:rsidRDefault="006F6DEF" w:rsidP="00EB7698">
      <w:pPr>
        <w:pStyle w:val="ListParagraph"/>
        <w:numPr>
          <w:ilvl w:val="0"/>
          <w:numId w:val="11"/>
        </w:numPr>
        <w:spacing w:before="120" w:after="120"/>
        <w:ind w:left="1134" w:hanging="283"/>
        <w:contextualSpacing w:val="0"/>
        <w:jc w:val="both"/>
        <w:rPr>
          <w:rStyle w:val="CommentReference"/>
          <w:rFonts w:ascii="Arial" w:hAnsi="Arial" w:cs="Arial"/>
          <w:color w:val="000000" w:themeColor="text1"/>
          <w:sz w:val="22"/>
          <w:szCs w:val="22"/>
        </w:rPr>
      </w:pPr>
      <w:r w:rsidRPr="00EB7E2E">
        <w:rPr>
          <w:rStyle w:val="CommentReference"/>
          <w:rFonts w:ascii="Arial" w:hAnsi="Arial" w:cs="Arial"/>
          <w:color w:val="000000" w:themeColor="text1"/>
          <w:sz w:val="22"/>
          <w:szCs w:val="22"/>
        </w:rPr>
        <w:t>Người thụ hưởng;</w:t>
      </w:r>
    </w:p>
    <w:p w:rsidR="006F6DEF" w:rsidRPr="00EB7E2E" w:rsidRDefault="006F6DEF" w:rsidP="00EB7698">
      <w:pPr>
        <w:pStyle w:val="ListParagraph"/>
        <w:numPr>
          <w:ilvl w:val="0"/>
          <w:numId w:val="11"/>
        </w:numPr>
        <w:spacing w:before="120" w:after="120"/>
        <w:ind w:left="1134" w:hanging="283"/>
        <w:contextualSpacing w:val="0"/>
        <w:jc w:val="both"/>
        <w:rPr>
          <w:rStyle w:val="CommentReference"/>
          <w:rFonts w:ascii="Arial" w:hAnsi="Arial" w:cs="Arial"/>
          <w:color w:val="000000" w:themeColor="text1"/>
          <w:sz w:val="22"/>
          <w:szCs w:val="22"/>
        </w:rPr>
      </w:pPr>
      <w:r w:rsidRPr="00EB7E2E">
        <w:rPr>
          <w:rStyle w:val="CommentReference"/>
          <w:rFonts w:ascii="Arial" w:hAnsi="Arial" w:cs="Arial"/>
          <w:color w:val="000000" w:themeColor="text1"/>
          <w:sz w:val="22"/>
          <w:szCs w:val="22"/>
        </w:rPr>
        <w:t xml:space="preserve">Người thừa kế hợp pháp của Người được bảo hiểm, nếu </w:t>
      </w:r>
      <w:r w:rsidR="00815830" w:rsidRPr="00EB7E2E">
        <w:rPr>
          <w:rStyle w:val="CommentReference"/>
          <w:rFonts w:ascii="Arial" w:hAnsi="Arial" w:cs="Arial"/>
          <w:color w:val="000000" w:themeColor="text1"/>
          <w:sz w:val="22"/>
          <w:szCs w:val="22"/>
        </w:rPr>
        <w:t xml:space="preserve">Quy tắc và </w:t>
      </w:r>
      <w:r w:rsidR="00EB7E2E">
        <w:rPr>
          <w:rStyle w:val="CommentReference"/>
          <w:rFonts w:ascii="Arial" w:hAnsi="Arial" w:cs="Arial"/>
          <w:color w:val="000000" w:themeColor="text1"/>
          <w:sz w:val="22"/>
          <w:szCs w:val="22"/>
        </w:rPr>
        <w:t>Đ</w:t>
      </w:r>
      <w:r w:rsidR="00815830" w:rsidRPr="00EB7E2E">
        <w:rPr>
          <w:rStyle w:val="CommentReference"/>
          <w:rFonts w:ascii="Arial" w:hAnsi="Arial" w:cs="Arial"/>
          <w:color w:val="000000" w:themeColor="text1"/>
          <w:sz w:val="22"/>
          <w:szCs w:val="22"/>
        </w:rPr>
        <w:t>iều khoản này</w:t>
      </w:r>
      <w:r w:rsidRPr="00EB7E2E">
        <w:rPr>
          <w:rStyle w:val="CommentReference"/>
          <w:rFonts w:ascii="Arial" w:hAnsi="Arial" w:cs="Arial"/>
          <w:color w:val="000000" w:themeColor="text1"/>
          <w:sz w:val="22"/>
          <w:szCs w:val="22"/>
        </w:rPr>
        <w:t xml:space="preserve"> không chỉ định Người thụ hưởng;</w:t>
      </w:r>
    </w:p>
    <w:p w:rsidR="006F6DEF" w:rsidRPr="00EB7E2E" w:rsidRDefault="006F6DEF" w:rsidP="00EB7698">
      <w:pPr>
        <w:pStyle w:val="ListParagraph"/>
        <w:numPr>
          <w:ilvl w:val="0"/>
          <w:numId w:val="11"/>
        </w:numPr>
        <w:spacing w:before="120" w:after="120"/>
        <w:ind w:left="1134" w:hanging="283"/>
        <w:contextualSpacing w:val="0"/>
        <w:jc w:val="both"/>
        <w:rPr>
          <w:rStyle w:val="CommentReference"/>
          <w:rFonts w:ascii="Arial" w:hAnsi="Arial" w:cs="Arial"/>
          <w:color w:val="000000" w:themeColor="text1"/>
          <w:sz w:val="22"/>
          <w:szCs w:val="22"/>
        </w:rPr>
      </w:pPr>
      <w:r w:rsidRPr="00EB7E2E">
        <w:rPr>
          <w:rStyle w:val="CommentReference"/>
          <w:rFonts w:ascii="Arial" w:hAnsi="Arial" w:cs="Arial"/>
          <w:color w:val="000000" w:themeColor="text1"/>
          <w:sz w:val="22"/>
          <w:szCs w:val="22"/>
        </w:rPr>
        <w:t>Bên mua bảo hiểm.</w:t>
      </w:r>
    </w:p>
    <w:p w:rsidR="00B103C7" w:rsidRPr="00EB7E2E" w:rsidRDefault="00B103C7" w:rsidP="00EB7698">
      <w:pPr>
        <w:pStyle w:val="Heading1"/>
        <w:numPr>
          <w:ilvl w:val="0"/>
          <w:numId w:val="1"/>
        </w:numPr>
        <w:spacing w:before="120" w:after="120"/>
        <w:ind w:left="567" w:hanging="567"/>
        <w:jc w:val="left"/>
        <w:rPr>
          <w:color w:val="ED7D31" w:themeColor="accent2"/>
          <w:sz w:val="22"/>
          <w:szCs w:val="22"/>
        </w:rPr>
      </w:pPr>
      <w:r w:rsidRPr="00EB7E2E">
        <w:rPr>
          <w:color w:val="ED7D31" w:themeColor="accent2"/>
          <w:sz w:val="22"/>
          <w:szCs w:val="22"/>
        </w:rPr>
        <w:lastRenderedPageBreak/>
        <w:t>THỜI HẠN BẢO HIỂM</w:t>
      </w:r>
      <w:r w:rsidR="00B22FE6" w:rsidRPr="00EB7E2E">
        <w:rPr>
          <w:color w:val="ED7D31" w:themeColor="accent2"/>
          <w:sz w:val="22"/>
          <w:szCs w:val="22"/>
        </w:rPr>
        <w:t xml:space="preserve"> VÀ </w:t>
      </w:r>
      <w:r w:rsidR="0077542E" w:rsidRPr="00EB7E2E">
        <w:rPr>
          <w:color w:val="ED7D31" w:themeColor="accent2"/>
          <w:sz w:val="22"/>
          <w:szCs w:val="22"/>
        </w:rPr>
        <w:t>TÁI TỤC</w:t>
      </w:r>
      <w:r w:rsidR="00B22FE6" w:rsidRPr="00EB7E2E">
        <w:rPr>
          <w:color w:val="ED7D31" w:themeColor="accent2"/>
          <w:sz w:val="22"/>
          <w:szCs w:val="22"/>
        </w:rPr>
        <w:t xml:space="preserve"> </w:t>
      </w:r>
      <w:r w:rsidR="00C26FE5" w:rsidRPr="00EB7E2E">
        <w:rPr>
          <w:color w:val="ED7D31" w:themeColor="accent2"/>
          <w:sz w:val="22"/>
          <w:szCs w:val="22"/>
        </w:rPr>
        <w:t>SẢN PHẨM BỔ TRỢ</w:t>
      </w:r>
    </w:p>
    <w:p w:rsidR="00AD0A99" w:rsidRPr="00EB7E2E" w:rsidRDefault="00AD0A99" w:rsidP="00EB7698">
      <w:pPr>
        <w:pStyle w:val="ListParagraph"/>
        <w:keepNext/>
        <w:numPr>
          <w:ilvl w:val="0"/>
          <w:numId w:val="14"/>
        </w:numPr>
        <w:spacing w:before="120" w:after="120"/>
        <w:contextualSpacing w:val="0"/>
        <w:outlineLvl w:val="1"/>
        <w:rPr>
          <w:rStyle w:val="CommentReference"/>
          <w:rFonts w:ascii="Arial" w:hAnsi="Arial" w:cs="Arial"/>
          <w:b/>
          <w:bCs/>
          <w:vanish/>
          <w:color w:val="000000" w:themeColor="text1"/>
          <w:sz w:val="22"/>
          <w:szCs w:val="22"/>
          <w:u w:val="single"/>
          <w:lang w:val="en-US"/>
        </w:rPr>
      </w:pPr>
    </w:p>
    <w:p w:rsidR="00AD0A99" w:rsidRPr="00EB7E2E" w:rsidRDefault="00AD0A99" w:rsidP="00EB7698">
      <w:pPr>
        <w:pStyle w:val="ListParagraph"/>
        <w:keepNext/>
        <w:numPr>
          <w:ilvl w:val="0"/>
          <w:numId w:val="14"/>
        </w:numPr>
        <w:spacing w:before="120" w:after="120"/>
        <w:contextualSpacing w:val="0"/>
        <w:outlineLvl w:val="1"/>
        <w:rPr>
          <w:rStyle w:val="CommentReference"/>
          <w:rFonts w:ascii="Arial" w:hAnsi="Arial" w:cs="Arial"/>
          <w:b/>
          <w:bCs/>
          <w:vanish/>
          <w:color w:val="000000" w:themeColor="text1"/>
          <w:sz w:val="22"/>
          <w:szCs w:val="22"/>
          <w:u w:val="single"/>
          <w:lang w:val="en-US"/>
        </w:rPr>
      </w:pPr>
    </w:p>
    <w:p w:rsidR="00401076" w:rsidRPr="00EB7E2E" w:rsidRDefault="001A3EAA" w:rsidP="00EB7698">
      <w:pPr>
        <w:pStyle w:val="Heading2"/>
        <w:numPr>
          <w:ilvl w:val="1"/>
          <w:numId w:val="14"/>
        </w:numPr>
        <w:tabs>
          <w:tab w:val="clear" w:pos="284"/>
        </w:tabs>
        <w:spacing w:before="120" w:after="120"/>
        <w:ind w:left="567" w:hanging="567"/>
        <w:jc w:val="both"/>
        <w:rPr>
          <w:b w:val="0"/>
          <w:dstrike/>
          <w:sz w:val="22"/>
          <w:szCs w:val="22"/>
          <w:u w:val="none"/>
        </w:rPr>
      </w:pPr>
      <w:r w:rsidRPr="00EB7E2E">
        <w:rPr>
          <w:b w:val="0"/>
          <w:sz w:val="22"/>
          <w:szCs w:val="22"/>
          <w:u w:val="none"/>
        </w:rPr>
        <w:t xml:space="preserve">Thời hạn </w:t>
      </w:r>
      <w:r w:rsidR="00643454" w:rsidRPr="00EB7E2E">
        <w:rPr>
          <w:b w:val="0"/>
          <w:sz w:val="22"/>
          <w:szCs w:val="22"/>
          <w:u w:val="none"/>
        </w:rPr>
        <w:t xml:space="preserve">bảo hiểm </w:t>
      </w:r>
      <w:r w:rsidRPr="00EB7E2E">
        <w:rPr>
          <w:b w:val="0"/>
          <w:sz w:val="22"/>
          <w:szCs w:val="22"/>
          <w:u w:val="none"/>
        </w:rPr>
        <w:t xml:space="preserve">của </w:t>
      </w:r>
      <w:r w:rsidR="008E761D" w:rsidRPr="00EB7E2E">
        <w:rPr>
          <w:b w:val="0"/>
          <w:sz w:val="22"/>
          <w:szCs w:val="22"/>
          <w:u w:val="none"/>
        </w:rPr>
        <w:t xml:space="preserve">Sản </w:t>
      </w:r>
      <w:r w:rsidRPr="00EB7E2E">
        <w:rPr>
          <w:b w:val="0"/>
          <w:sz w:val="22"/>
          <w:szCs w:val="22"/>
          <w:u w:val="none"/>
        </w:rPr>
        <w:t>phẩm bổ trợ</w:t>
      </w:r>
      <w:r w:rsidR="00B215E5" w:rsidRPr="00EB7E2E">
        <w:rPr>
          <w:b w:val="0"/>
          <w:sz w:val="22"/>
          <w:szCs w:val="22"/>
          <w:u w:val="none"/>
        </w:rPr>
        <w:t xml:space="preserve"> này</w:t>
      </w:r>
      <w:r w:rsidRPr="00EB7E2E">
        <w:rPr>
          <w:b w:val="0"/>
          <w:sz w:val="22"/>
          <w:szCs w:val="22"/>
          <w:u w:val="none"/>
        </w:rPr>
        <w:t xml:space="preserve"> là 1 năm tính từ </w:t>
      </w:r>
      <w:r w:rsidR="003F728D" w:rsidRPr="00EB7E2E">
        <w:rPr>
          <w:b w:val="0"/>
          <w:sz w:val="22"/>
          <w:szCs w:val="22"/>
          <w:u w:val="none"/>
        </w:rPr>
        <w:t xml:space="preserve">Ngày </w:t>
      </w:r>
      <w:r w:rsidR="009A739F" w:rsidRPr="00EB7E2E">
        <w:rPr>
          <w:b w:val="0"/>
          <w:sz w:val="22"/>
          <w:szCs w:val="22"/>
          <w:u w:val="none"/>
        </w:rPr>
        <w:t xml:space="preserve">hiệu lực của </w:t>
      </w:r>
      <w:r w:rsidR="00E766C3" w:rsidRPr="00EB7E2E">
        <w:rPr>
          <w:b w:val="0"/>
          <w:sz w:val="22"/>
          <w:szCs w:val="22"/>
          <w:u w:val="none"/>
        </w:rPr>
        <w:t xml:space="preserve">Sản </w:t>
      </w:r>
      <w:r w:rsidR="00643454" w:rsidRPr="00EB7E2E">
        <w:rPr>
          <w:b w:val="0"/>
          <w:sz w:val="22"/>
          <w:szCs w:val="22"/>
          <w:u w:val="none"/>
        </w:rPr>
        <w:t>phẩm</w:t>
      </w:r>
      <w:r w:rsidRPr="00EB7E2E">
        <w:rPr>
          <w:b w:val="0"/>
          <w:sz w:val="22"/>
          <w:szCs w:val="22"/>
          <w:u w:val="none"/>
        </w:rPr>
        <w:t xml:space="preserve"> bổ trợ này</w:t>
      </w:r>
      <w:r w:rsidR="003F728D" w:rsidRPr="00EB7E2E">
        <w:rPr>
          <w:b w:val="0"/>
          <w:sz w:val="22"/>
          <w:szCs w:val="22"/>
          <w:u w:val="none"/>
        </w:rPr>
        <w:t xml:space="preserve">. Ngày hiệu lực của Sản phẩm bổ trợ này là ngày Bên mua bảo hiểm hoàn tất Hồ sơ yêu cầu bảo hiểm và đóng đủ khoản phí bảo hiểm của Sản phẩm bổ trợ, </w:t>
      </w:r>
      <w:r w:rsidR="003F728D" w:rsidRPr="00EB7E2E">
        <w:rPr>
          <w:b w:val="0"/>
          <w:color w:val="000000" w:themeColor="text1"/>
          <w:sz w:val="22"/>
          <w:szCs w:val="22"/>
          <w:u w:val="none"/>
          <w:lang w:val="vi-VN"/>
        </w:rPr>
        <w:t>với điều kiện Người được bảo hiểm phải còn sống vào thời điểm Hồ sơ yêu cầu bảo hiểm được Công ty chấp thuận</w:t>
      </w:r>
      <w:r w:rsidR="00C26FE5" w:rsidRPr="00EB7E2E">
        <w:rPr>
          <w:b w:val="0"/>
          <w:sz w:val="22"/>
          <w:szCs w:val="22"/>
          <w:u w:val="none"/>
        </w:rPr>
        <w:t xml:space="preserve">. </w:t>
      </w:r>
    </w:p>
    <w:p w:rsidR="00E01B77" w:rsidRPr="00EB7E2E" w:rsidRDefault="00AA2A61" w:rsidP="00EB7698">
      <w:pPr>
        <w:pStyle w:val="Heading2"/>
        <w:numPr>
          <w:ilvl w:val="1"/>
          <w:numId w:val="14"/>
        </w:numPr>
        <w:tabs>
          <w:tab w:val="clear" w:pos="284"/>
        </w:tabs>
        <w:spacing w:before="120" w:after="120"/>
        <w:ind w:left="567" w:hanging="567"/>
        <w:jc w:val="both"/>
        <w:rPr>
          <w:b w:val="0"/>
          <w:dstrike/>
          <w:sz w:val="22"/>
          <w:szCs w:val="22"/>
          <w:u w:val="none"/>
        </w:rPr>
      </w:pPr>
      <w:r w:rsidRPr="00EB7E2E">
        <w:rPr>
          <w:b w:val="0"/>
          <w:sz w:val="22"/>
          <w:szCs w:val="22"/>
          <w:u w:val="none"/>
        </w:rPr>
        <w:t xml:space="preserve">Với điều kiện phí bảo hiểm tái tục của Sản phẩm bổ trợ được đóng đủ khi đến hạn và Hợp đồng bảo hiểm còn hiệu lực, </w:t>
      </w:r>
      <w:r w:rsidR="00C26FE5" w:rsidRPr="00EB7E2E">
        <w:rPr>
          <w:b w:val="0"/>
          <w:sz w:val="22"/>
          <w:szCs w:val="22"/>
          <w:u w:val="none"/>
        </w:rPr>
        <w:t>Sản phẩm bổ trợ này</w:t>
      </w:r>
      <w:r w:rsidR="00643454" w:rsidRPr="00EB7E2E">
        <w:rPr>
          <w:b w:val="0"/>
          <w:sz w:val="22"/>
          <w:szCs w:val="22"/>
          <w:u w:val="none"/>
        </w:rPr>
        <w:t xml:space="preserve"> sẽ được tự động </w:t>
      </w:r>
      <w:r w:rsidR="00B136CA" w:rsidRPr="00EB7E2E">
        <w:rPr>
          <w:b w:val="0"/>
          <w:sz w:val="22"/>
          <w:szCs w:val="22"/>
          <w:u w:val="none"/>
        </w:rPr>
        <w:t>tái tục</w:t>
      </w:r>
      <w:r w:rsidR="00643454" w:rsidRPr="00EB7E2E">
        <w:rPr>
          <w:b w:val="0"/>
          <w:sz w:val="22"/>
          <w:szCs w:val="22"/>
          <w:u w:val="none"/>
        </w:rPr>
        <w:t xml:space="preserve"> hàng năm cho đến </w:t>
      </w:r>
      <w:r w:rsidR="001B001A" w:rsidRPr="00EB7E2E">
        <w:rPr>
          <w:b w:val="0"/>
          <w:sz w:val="22"/>
          <w:szCs w:val="22"/>
          <w:u w:val="none"/>
        </w:rPr>
        <w:t xml:space="preserve">hết </w:t>
      </w:r>
      <w:r w:rsidR="0013587E" w:rsidRPr="00EB7E2E">
        <w:rPr>
          <w:b w:val="0"/>
          <w:sz w:val="22"/>
          <w:szCs w:val="22"/>
          <w:u w:val="none"/>
        </w:rPr>
        <w:t xml:space="preserve">năm </w:t>
      </w:r>
      <w:r w:rsidR="00643454" w:rsidRPr="00EB7E2E">
        <w:rPr>
          <w:b w:val="0"/>
          <w:sz w:val="22"/>
          <w:szCs w:val="22"/>
          <w:u w:val="none"/>
        </w:rPr>
        <w:t>hợp đồng khi Người được bảo hiểm</w:t>
      </w:r>
      <w:r w:rsidR="00410209" w:rsidRPr="00EB7E2E">
        <w:rPr>
          <w:b w:val="0"/>
          <w:sz w:val="22"/>
          <w:szCs w:val="22"/>
          <w:u w:val="none"/>
        </w:rPr>
        <w:t xml:space="preserve"> </w:t>
      </w:r>
      <w:r w:rsidR="00643454" w:rsidRPr="00EB7E2E">
        <w:rPr>
          <w:b w:val="0"/>
          <w:sz w:val="22"/>
          <w:szCs w:val="22"/>
          <w:u w:val="none"/>
        </w:rPr>
        <w:t>đạt</w:t>
      </w:r>
      <w:r w:rsidR="004975ED" w:rsidRPr="00EB7E2E">
        <w:rPr>
          <w:b w:val="0"/>
          <w:sz w:val="22"/>
          <w:szCs w:val="22"/>
          <w:u w:val="none"/>
        </w:rPr>
        <w:t xml:space="preserve"> 75</w:t>
      </w:r>
      <w:r w:rsidR="00643454" w:rsidRPr="00EB7E2E">
        <w:rPr>
          <w:b w:val="0"/>
          <w:sz w:val="22"/>
          <w:szCs w:val="22"/>
          <w:u w:val="none"/>
        </w:rPr>
        <w:t xml:space="preserve"> tuổi. </w:t>
      </w:r>
      <w:r w:rsidR="008A3F61" w:rsidRPr="00EB7E2E">
        <w:rPr>
          <w:b w:val="0"/>
          <w:sz w:val="22"/>
          <w:szCs w:val="22"/>
          <w:u w:val="none"/>
        </w:rPr>
        <w:t xml:space="preserve">Tuy nhiên, </w:t>
      </w:r>
      <w:r w:rsidR="00DC3D40" w:rsidRPr="00EB7E2E">
        <w:rPr>
          <w:b w:val="0"/>
          <w:sz w:val="22"/>
          <w:szCs w:val="22"/>
          <w:u w:val="none"/>
        </w:rPr>
        <w:t xml:space="preserve">Công ty </w:t>
      </w:r>
      <w:r w:rsidR="00922AE7" w:rsidRPr="00EB7E2E">
        <w:rPr>
          <w:b w:val="0"/>
          <w:sz w:val="22"/>
          <w:szCs w:val="22"/>
          <w:u w:val="none"/>
        </w:rPr>
        <w:t xml:space="preserve">hoặc Bên mua bảo hiểm </w:t>
      </w:r>
      <w:r w:rsidR="00DC3D40" w:rsidRPr="00EB7E2E">
        <w:rPr>
          <w:b w:val="0"/>
          <w:sz w:val="22"/>
          <w:szCs w:val="22"/>
          <w:u w:val="none"/>
        </w:rPr>
        <w:t xml:space="preserve">có quyền từ chối tái tục </w:t>
      </w:r>
      <w:r w:rsidRPr="00EB7E2E">
        <w:rPr>
          <w:b w:val="0"/>
          <w:sz w:val="22"/>
          <w:szCs w:val="22"/>
          <w:u w:val="none"/>
        </w:rPr>
        <w:t xml:space="preserve">Sản </w:t>
      </w:r>
      <w:r w:rsidR="00DC3D40" w:rsidRPr="00EB7E2E">
        <w:rPr>
          <w:b w:val="0"/>
          <w:sz w:val="22"/>
          <w:szCs w:val="22"/>
          <w:u w:val="none"/>
        </w:rPr>
        <w:t>phẩm bổ trợ này bằng cách thông báo trước 30 ngày bằng văn bản</w:t>
      </w:r>
      <w:r w:rsidRPr="00EB7E2E">
        <w:rPr>
          <w:b w:val="0"/>
          <w:sz w:val="22"/>
          <w:szCs w:val="22"/>
          <w:u w:val="none"/>
        </w:rPr>
        <w:t xml:space="preserve"> cho bên kia</w:t>
      </w:r>
      <w:r w:rsidR="00DC3D40" w:rsidRPr="00EB7E2E">
        <w:rPr>
          <w:b w:val="0"/>
          <w:sz w:val="22"/>
          <w:szCs w:val="22"/>
          <w:u w:val="none"/>
        </w:rPr>
        <w:t>.</w:t>
      </w:r>
    </w:p>
    <w:p w:rsidR="008F7C8E" w:rsidRPr="00EB7E2E" w:rsidRDefault="00AD0A99" w:rsidP="00EB7698">
      <w:pPr>
        <w:pStyle w:val="Heading2"/>
        <w:tabs>
          <w:tab w:val="clear" w:pos="284"/>
        </w:tabs>
        <w:spacing w:before="120" w:after="120"/>
        <w:ind w:left="567"/>
        <w:jc w:val="both"/>
        <w:rPr>
          <w:b w:val="0"/>
          <w:sz w:val="22"/>
          <w:szCs w:val="22"/>
          <w:u w:val="none"/>
        </w:rPr>
      </w:pPr>
      <w:r w:rsidRPr="00EB7E2E">
        <w:rPr>
          <w:b w:val="0"/>
          <w:sz w:val="22"/>
          <w:szCs w:val="22"/>
          <w:u w:val="none"/>
        </w:rPr>
        <w:t xml:space="preserve">Trong mọi trường hợp, thời hạn bảo hiểm của </w:t>
      </w:r>
      <w:r w:rsidR="0014730A" w:rsidRPr="00EB7E2E">
        <w:rPr>
          <w:b w:val="0"/>
          <w:sz w:val="22"/>
          <w:szCs w:val="22"/>
          <w:u w:val="none"/>
        </w:rPr>
        <w:t xml:space="preserve">Sản </w:t>
      </w:r>
      <w:r w:rsidRPr="00EB7E2E">
        <w:rPr>
          <w:b w:val="0"/>
          <w:sz w:val="22"/>
          <w:szCs w:val="22"/>
          <w:u w:val="none"/>
        </w:rPr>
        <w:t xml:space="preserve">phẩm bổ trợ này sẽ không vượt quá thời hạn </w:t>
      </w:r>
      <w:r w:rsidR="00C26FE5" w:rsidRPr="00EB7E2E">
        <w:rPr>
          <w:b w:val="0"/>
          <w:sz w:val="22"/>
          <w:szCs w:val="22"/>
          <w:u w:val="none"/>
        </w:rPr>
        <w:t xml:space="preserve">bảo hiểm </w:t>
      </w:r>
      <w:r w:rsidRPr="00EB7E2E">
        <w:rPr>
          <w:b w:val="0"/>
          <w:sz w:val="22"/>
          <w:szCs w:val="22"/>
          <w:u w:val="none"/>
        </w:rPr>
        <w:t xml:space="preserve">của </w:t>
      </w:r>
      <w:r w:rsidR="004236BC" w:rsidRPr="00EB7E2E">
        <w:rPr>
          <w:b w:val="0"/>
          <w:sz w:val="22"/>
          <w:szCs w:val="22"/>
          <w:u w:val="none"/>
        </w:rPr>
        <w:t xml:space="preserve">sản phẩm </w:t>
      </w:r>
      <w:r w:rsidRPr="00EB7E2E">
        <w:rPr>
          <w:b w:val="0"/>
          <w:sz w:val="22"/>
          <w:szCs w:val="22"/>
          <w:u w:val="none"/>
        </w:rPr>
        <w:t>chính</w:t>
      </w:r>
      <w:r w:rsidR="004236BC" w:rsidRPr="00EB7E2E">
        <w:rPr>
          <w:b w:val="0"/>
          <w:sz w:val="22"/>
          <w:szCs w:val="22"/>
          <w:u w:val="none"/>
        </w:rPr>
        <w:t xml:space="preserve"> trong Hợp đồng bảo hiểm</w:t>
      </w:r>
      <w:r w:rsidRPr="00EB7E2E">
        <w:rPr>
          <w:b w:val="0"/>
          <w:sz w:val="22"/>
          <w:szCs w:val="22"/>
          <w:u w:val="none"/>
        </w:rPr>
        <w:t>.</w:t>
      </w:r>
    </w:p>
    <w:bookmarkEnd w:id="1"/>
    <w:p w:rsidR="003949EC" w:rsidRPr="00EB7E2E" w:rsidRDefault="003949EC" w:rsidP="00EB7698">
      <w:pPr>
        <w:pStyle w:val="Heading1"/>
        <w:numPr>
          <w:ilvl w:val="0"/>
          <w:numId w:val="1"/>
        </w:numPr>
        <w:spacing w:before="120" w:after="120"/>
        <w:ind w:left="567" w:hanging="567"/>
        <w:jc w:val="left"/>
        <w:rPr>
          <w:color w:val="ED7D31" w:themeColor="accent2"/>
          <w:sz w:val="22"/>
          <w:szCs w:val="22"/>
        </w:rPr>
      </w:pPr>
      <w:r w:rsidRPr="00EB7E2E">
        <w:rPr>
          <w:color w:val="ED7D31" w:themeColor="accent2"/>
          <w:sz w:val="22"/>
          <w:szCs w:val="22"/>
        </w:rPr>
        <w:t>PHÍ BẢO HIỂM</w:t>
      </w:r>
    </w:p>
    <w:p w:rsidR="00B22FE6" w:rsidRPr="00EB7E2E" w:rsidRDefault="00B22FE6" w:rsidP="00EB7698">
      <w:pPr>
        <w:pStyle w:val="ListParagraph"/>
        <w:keepNext/>
        <w:numPr>
          <w:ilvl w:val="0"/>
          <w:numId w:val="14"/>
        </w:numPr>
        <w:tabs>
          <w:tab w:val="left" w:pos="284"/>
        </w:tabs>
        <w:spacing w:before="120" w:after="120"/>
        <w:contextualSpacing w:val="0"/>
        <w:jc w:val="both"/>
        <w:outlineLvl w:val="1"/>
        <w:rPr>
          <w:rFonts w:ascii="Arial" w:hAnsi="Arial" w:cs="Arial"/>
          <w:bCs/>
          <w:vanish/>
          <w:sz w:val="22"/>
          <w:szCs w:val="22"/>
          <w:lang w:val="en-US"/>
        </w:rPr>
      </w:pPr>
    </w:p>
    <w:p w:rsidR="001006F9" w:rsidRPr="00EB7E2E" w:rsidRDefault="00F70C41" w:rsidP="00EB7698">
      <w:pPr>
        <w:pStyle w:val="Heading2"/>
        <w:numPr>
          <w:ilvl w:val="1"/>
          <w:numId w:val="14"/>
        </w:numPr>
        <w:tabs>
          <w:tab w:val="clear" w:pos="284"/>
        </w:tabs>
        <w:spacing w:before="120" w:after="120"/>
        <w:ind w:left="567" w:hanging="567"/>
        <w:jc w:val="both"/>
        <w:rPr>
          <w:b w:val="0"/>
          <w:sz w:val="22"/>
          <w:szCs w:val="22"/>
          <w:u w:val="none"/>
        </w:rPr>
      </w:pPr>
      <w:r w:rsidRPr="00EB7E2E">
        <w:rPr>
          <w:b w:val="0"/>
          <w:sz w:val="22"/>
          <w:szCs w:val="22"/>
          <w:u w:val="none"/>
        </w:rPr>
        <w:t xml:space="preserve">Bên mua bảo hiểm </w:t>
      </w:r>
      <w:r w:rsidR="00F473C2" w:rsidRPr="00EB7E2E">
        <w:rPr>
          <w:b w:val="0"/>
          <w:sz w:val="22"/>
          <w:szCs w:val="22"/>
          <w:u w:val="none"/>
        </w:rPr>
        <w:t xml:space="preserve">có nghĩa vụ </w:t>
      </w:r>
      <w:r w:rsidRPr="00EB7E2E">
        <w:rPr>
          <w:b w:val="0"/>
          <w:sz w:val="22"/>
          <w:szCs w:val="22"/>
          <w:u w:val="none"/>
        </w:rPr>
        <w:t xml:space="preserve">đóng đủ Phí bảo hiểm </w:t>
      </w:r>
      <w:r w:rsidR="003068A8" w:rsidRPr="00EB7E2E">
        <w:rPr>
          <w:b w:val="0"/>
          <w:sz w:val="22"/>
          <w:szCs w:val="22"/>
          <w:u w:val="none"/>
        </w:rPr>
        <w:t>cho Sản phẩm bổ trợ</w:t>
      </w:r>
      <w:r w:rsidR="005B7CC0" w:rsidRPr="00EB7E2E">
        <w:rPr>
          <w:b w:val="0"/>
          <w:sz w:val="22"/>
          <w:szCs w:val="22"/>
          <w:u w:val="none"/>
        </w:rPr>
        <w:t xml:space="preserve"> này</w:t>
      </w:r>
      <w:r w:rsidR="008E761D" w:rsidRPr="00EB7E2E">
        <w:rPr>
          <w:b w:val="0"/>
          <w:sz w:val="22"/>
          <w:szCs w:val="22"/>
          <w:u w:val="none"/>
        </w:rPr>
        <w:t xml:space="preserve"> </w:t>
      </w:r>
      <w:r w:rsidRPr="00EB7E2E">
        <w:rPr>
          <w:b w:val="0"/>
          <w:sz w:val="22"/>
          <w:szCs w:val="22"/>
          <w:u w:val="none"/>
        </w:rPr>
        <w:t xml:space="preserve">vào hoặc trước các ngày đến hạn đóng phí, cho dù có nhận được thông báo đóng phí của Công ty hay không. Ngày đến hạn đóng phí được xác định dựa trên định kỳ </w:t>
      </w:r>
      <w:r w:rsidR="00D61183" w:rsidRPr="00EB7E2E">
        <w:rPr>
          <w:b w:val="0"/>
          <w:sz w:val="22"/>
          <w:szCs w:val="22"/>
          <w:u w:val="none"/>
        </w:rPr>
        <w:t>đóng</w:t>
      </w:r>
      <w:r w:rsidRPr="00EB7E2E">
        <w:rPr>
          <w:b w:val="0"/>
          <w:sz w:val="22"/>
          <w:szCs w:val="22"/>
          <w:u w:val="none"/>
        </w:rPr>
        <w:t xml:space="preserve"> phí bảo hiểm, tính từ Ngày hiệu lực. Bên mua bảo hiểm có thể yêu cầu thay đổi định kỳ đóng phí vào những Ngày kỷ niệm năm hợp đồng</w:t>
      </w:r>
      <w:r w:rsidR="008371EC" w:rsidRPr="00EB7E2E">
        <w:rPr>
          <w:b w:val="0"/>
          <w:sz w:val="22"/>
          <w:szCs w:val="22"/>
          <w:u w:val="none"/>
        </w:rPr>
        <w:t xml:space="preserve">, tuy nhiên, trong mọi trường hợp, </w:t>
      </w:r>
      <w:r w:rsidR="00721BEB" w:rsidRPr="00EB7E2E">
        <w:rPr>
          <w:b w:val="0"/>
          <w:sz w:val="22"/>
          <w:szCs w:val="22"/>
          <w:u w:val="none"/>
        </w:rPr>
        <w:t>Sản phẩm bổ trợ này sẽ có cùng định kỳ đóng phí với Hợp đồng bảo hiểm.</w:t>
      </w:r>
    </w:p>
    <w:p w:rsidR="00F70C41" w:rsidRPr="00EB7E2E" w:rsidRDefault="00F70C41" w:rsidP="00EB7698">
      <w:pPr>
        <w:pStyle w:val="Heading2"/>
        <w:numPr>
          <w:ilvl w:val="1"/>
          <w:numId w:val="14"/>
        </w:numPr>
        <w:spacing w:before="120" w:after="120"/>
        <w:ind w:left="567" w:hanging="567"/>
        <w:jc w:val="both"/>
        <w:rPr>
          <w:b w:val="0"/>
          <w:sz w:val="22"/>
          <w:szCs w:val="22"/>
          <w:u w:val="none"/>
        </w:rPr>
      </w:pPr>
      <w:r w:rsidRPr="00EB7E2E">
        <w:rPr>
          <w:b w:val="0"/>
          <w:sz w:val="22"/>
          <w:szCs w:val="22"/>
          <w:u w:val="none"/>
        </w:rPr>
        <w:t>Phí bảo hiểm của sản phẩm bổ trợ này</w:t>
      </w:r>
      <w:r w:rsidR="00721BEB" w:rsidRPr="00EB7E2E">
        <w:rPr>
          <w:b w:val="0"/>
          <w:sz w:val="22"/>
          <w:szCs w:val="22"/>
          <w:u w:val="none"/>
        </w:rPr>
        <w:t xml:space="preserve"> được tính theo </w:t>
      </w:r>
      <w:r w:rsidR="00EB7E2E">
        <w:rPr>
          <w:b w:val="0"/>
          <w:sz w:val="22"/>
          <w:szCs w:val="22"/>
          <w:u w:val="none"/>
        </w:rPr>
        <w:t>t</w:t>
      </w:r>
      <w:r w:rsidR="00721BEB" w:rsidRPr="00EB7E2E">
        <w:rPr>
          <w:b w:val="0"/>
          <w:sz w:val="22"/>
          <w:szCs w:val="22"/>
          <w:u w:val="none"/>
        </w:rPr>
        <w:t>uổi</w:t>
      </w:r>
      <w:r w:rsidR="008F7C8E" w:rsidRPr="00EB7E2E">
        <w:rPr>
          <w:b w:val="0"/>
          <w:sz w:val="22"/>
          <w:szCs w:val="22"/>
          <w:u w:val="none"/>
        </w:rPr>
        <w:t xml:space="preserve"> của Người được bảo hiểm</w:t>
      </w:r>
      <w:r w:rsidR="006B7F93" w:rsidRPr="00EB7E2E">
        <w:rPr>
          <w:b w:val="0"/>
          <w:sz w:val="22"/>
          <w:szCs w:val="22"/>
          <w:u w:val="none"/>
        </w:rPr>
        <w:t xml:space="preserve"> </w:t>
      </w:r>
      <w:r w:rsidR="00721BEB" w:rsidRPr="00EB7E2E">
        <w:rPr>
          <w:b w:val="0"/>
          <w:sz w:val="22"/>
          <w:szCs w:val="22"/>
          <w:u w:val="none"/>
        </w:rPr>
        <w:t xml:space="preserve">tại thời điểm </w:t>
      </w:r>
      <w:r w:rsidR="006B7F93" w:rsidRPr="00EB7E2E">
        <w:rPr>
          <w:b w:val="0"/>
          <w:sz w:val="22"/>
          <w:szCs w:val="22"/>
          <w:u w:val="none"/>
        </w:rPr>
        <w:t xml:space="preserve">Sản </w:t>
      </w:r>
      <w:r w:rsidR="00721BEB" w:rsidRPr="00EB7E2E">
        <w:rPr>
          <w:b w:val="0"/>
          <w:sz w:val="22"/>
          <w:szCs w:val="22"/>
          <w:u w:val="none"/>
        </w:rPr>
        <w:t>phẩm bổ trợ này</w:t>
      </w:r>
      <w:r w:rsidR="00ED2B8D" w:rsidRPr="00EB7E2E">
        <w:rPr>
          <w:b w:val="0"/>
          <w:sz w:val="22"/>
          <w:szCs w:val="22"/>
          <w:u w:val="none"/>
        </w:rPr>
        <w:t xml:space="preserve"> có hiệu lực</w:t>
      </w:r>
      <w:r w:rsidR="00721BEB" w:rsidRPr="00EB7E2E">
        <w:rPr>
          <w:b w:val="0"/>
          <w:sz w:val="22"/>
          <w:szCs w:val="22"/>
          <w:u w:val="none"/>
        </w:rPr>
        <w:t xml:space="preserve"> và </w:t>
      </w:r>
      <w:r w:rsidR="00A56AD8" w:rsidRPr="00EB7E2E">
        <w:rPr>
          <w:b w:val="0"/>
          <w:sz w:val="22"/>
          <w:szCs w:val="22"/>
          <w:u w:val="none"/>
        </w:rPr>
        <w:t xml:space="preserve">tuổi </w:t>
      </w:r>
      <w:r w:rsidR="00731DBE" w:rsidRPr="00EB7E2E">
        <w:rPr>
          <w:b w:val="0"/>
          <w:sz w:val="22"/>
          <w:szCs w:val="22"/>
          <w:u w:val="none"/>
        </w:rPr>
        <w:t>tại các Ngày tái tục hàng năm của sản phẩm bổ trợ</w:t>
      </w:r>
      <w:r w:rsidR="00721BEB" w:rsidRPr="00EB7E2E">
        <w:rPr>
          <w:b w:val="0"/>
          <w:sz w:val="22"/>
          <w:szCs w:val="22"/>
          <w:u w:val="none"/>
        </w:rPr>
        <w:t xml:space="preserve">. </w:t>
      </w:r>
    </w:p>
    <w:p w:rsidR="00847BF1" w:rsidRPr="00EB7E2E" w:rsidRDefault="00847BF1" w:rsidP="00EB7698">
      <w:pPr>
        <w:pStyle w:val="Heading2"/>
        <w:numPr>
          <w:ilvl w:val="1"/>
          <w:numId w:val="14"/>
        </w:numPr>
        <w:tabs>
          <w:tab w:val="clear" w:pos="284"/>
        </w:tabs>
        <w:spacing w:before="120" w:after="120"/>
        <w:ind w:left="567" w:hanging="567"/>
        <w:jc w:val="both"/>
        <w:rPr>
          <w:b w:val="0"/>
          <w:sz w:val="22"/>
          <w:szCs w:val="22"/>
          <w:u w:val="none"/>
        </w:rPr>
      </w:pPr>
      <w:r w:rsidRPr="00EB7E2E">
        <w:rPr>
          <w:b w:val="0"/>
          <w:sz w:val="22"/>
          <w:szCs w:val="22"/>
          <w:u w:val="none"/>
        </w:rPr>
        <w:t xml:space="preserve">Với sự chấp thuận của Bộ Tài chính, Công ty có quyền điều chỉnh mức Phí bảo hiểm trong thời gian </w:t>
      </w:r>
      <w:r w:rsidR="00BA1E0C" w:rsidRPr="00EB7E2E">
        <w:rPr>
          <w:b w:val="0"/>
          <w:sz w:val="22"/>
          <w:szCs w:val="22"/>
          <w:u w:val="none"/>
        </w:rPr>
        <w:t xml:space="preserve">Sản </w:t>
      </w:r>
      <w:r w:rsidRPr="00EB7E2E">
        <w:rPr>
          <w:b w:val="0"/>
          <w:sz w:val="22"/>
          <w:szCs w:val="22"/>
          <w:u w:val="none"/>
        </w:rPr>
        <w:t>phẩm bổ trợ này đang có hiệu lực. Tuy nhiên mức Phí bảo</w:t>
      </w:r>
      <w:r w:rsidR="0013587E" w:rsidRPr="00EB7E2E">
        <w:rPr>
          <w:b w:val="0"/>
          <w:sz w:val="22"/>
          <w:szCs w:val="22"/>
          <w:u w:val="none"/>
        </w:rPr>
        <w:t xml:space="preserve"> hiểm mới chỉ được áp dụng vào N</w:t>
      </w:r>
      <w:r w:rsidRPr="00EB7E2E">
        <w:rPr>
          <w:b w:val="0"/>
          <w:sz w:val="22"/>
          <w:szCs w:val="22"/>
          <w:u w:val="none"/>
        </w:rPr>
        <w:t xml:space="preserve">gày </w:t>
      </w:r>
      <w:r w:rsidR="00B136CA" w:rsidRPr="00EB7E2E">
        <w:rPr>
          <w:b w:val="0"/>
          <w:sz w:val="22"/>
          <w:szCs w:val="22"/>
          <w:u w:val="none"/>
        </w:rPr>
        <w:t>tái tục</w:t>
      </w:r>
      <w:r w:rsidRPr="00EB7E2E">
        <w:rPr>
          <w:b w:val="0"/>
          <w:sz w:val="22"/>
          <w:szCs w:val="22"/>
          <w:u w:val="none"/>
        </w:rPr>
        <w:t xml:space="preserve"> hàng năm của sản phẩm bổ trợ này và Công ty sẽ thông báo bằng văn bản cho Bên mua bảo hiểm 3 tháng </w:t>
      </w:r>
      <w:r w:rsidR="009C095B" w:rsidRPr="00EB7E2E">
        <w:rPr>
          <w:b w:val="0"/>
          <w:sz w:val="22"/>
          <w:szCs w:val="22"/>
          <w:u w:val="none"/>
        </w:rPr>
        <w:t xml:space="preserve">trước </w:t>
      </w:r>
      <w:r w:rsidRPr="00EB7E2E">
        <w:rPr>
          <w:b w:val="0"/>
          <w:sz w:val="22"/>
          <w:szCs w:val="22"/>
          <w:u w:val="none"/>
        </w:rPr>
        <w:t xml:space="preserve">ngày áp dụng Phí bảo hiểm mới. Trong trường hợp </w:t>
      </w:r>
      <w:r w:rsidR="00BA1E0C" w:rsidRPr="00EB7E2E">
        <w:rPr>
          <w:b w:val="0"/>
          <w:sz w:val="22"/>
          <w:szCs w:val="22"/>
          <w:u w:val="none"/>
        </w:rPr>
        <w:t xml:space="preserve">Sản </w:t>
      </w:r>
      <w:r w:rsidRPr="00EB7E2E">
        <w:rPr>
          <w:b w:val="0"/>
          <w:sz w:val="22"/>
          <w:szCs w:val="22"/>
          <w:u w:val="none"/>
        </w:rPr>
        <w:t>phẩm bổ trợ này được khôi phục, mức Phí bảo hiểm Công ty đang thực hiện tại thời điểm khôi phục hiệu lực sẽ được áp dụng.</w:t>
      </w:r>
    </w:p>
    <w:p w:rsidR="003949EC" w:rsidRPr="00EB7E2E" w:rsidRDefault="003949EC" w:rsidP="00EB7698">
      <w:pPr>
        <w:pStyle w:val="Heading1"/>
        <w:numPr>
          <w:ilvl w:val="0"/>
          <w:numId w:val="1"/>
        </w:numPr>
        <w:spacing w:before="120" w:after="120"/>
        <w:ind w:left="567" w:hanging="567"/>
        <w:jc w:val="left"/>
        <w:rPr>
          <w:color w:val="ED7D31" w:themeColor="accent2"/>
          <w:sz w:val="22"/>
          <w:szCs w:val="22"/>
        </w:rPr>
      </w:pPr>
      <w:r w:rsidRPr="00EB7E2E">
        <w:rPr>
          <w:color w:val="ED7D31" w:themeColor="accent2"/>
          <w:sz w:val="22"/>
          <w:szCs w:val="22"/>
        </w:rPr>
        <w:t>CÁC ĐIỀU KHOẢN KHÁC</w:t>
      </w:r>
    </w:p>
    <w:p w:rsidR="00651DD8" w:rsidRPr="00EB7E2E" w:rsidRDefault="00651DD8" w:rsidP="00EB7698">
      <w:pPr>
        <w:pStyle w:val="ListParagraph"/>
        <w:numPr>
          <w:ilvl w:val="0"/>
          <w:numId w:val="14"/>
        </w:numPr>
        <w:spacing w:before="120" w:after="120"/>
        <w:contextualSpacing w:val="0"/>
        <w:jc w:val="both"/>
        <w:rPr>
          <w:rFonts w:ascii="Arial" w:hAnsi="Arial" w:cs="Arial"/>
          <w:vanish/>
          <w:sz w:val="22"/>
          <w:szCs w:val="22"/>
          <w:lang w:val="en-US"/>
        </w:rPr>
      </w:pPr>
    </w:p>
    <w:p w:rsidR="00702FD8" w:rsidRPr="00EB7E2E" w:rsidRDefault="00702FD8" w:rsidP="00EB7698">
      <w:pPr>
        <w:pStyle w:val="Heading2"/>
        <w:numPr>
          <w:ilvl w:val="1"/>
          <w:numId w:val="14"/>
        </w:numPr>
        <w:spacing w:before="120" w:after="120"/>
        <w:ind w:left="567" w:hanging="567"/>
        <w:jc w:val="both"/>
        <w:rPr>
          <w:sz w:val="22"/>
          <w:szCs w:val="22"/>
          <w:u w:val="none"/>
        </w:rPr>
      </w:pPr>
      <w:r w:rsidRPr="00EB7E2E">
        <w:rPr>
          <w:sz w:val="22"/>
          <w:szCs w:val="22"/>
          <w:u w:val="none"/>
        </w:rPr>
        <w:t xml:space="preserve">Thời gian gia hạn đóng Phí bảo hiểm của </w:t>
      </w:r>
      <w:r w:rsidR="00EB7E2E">
        <w:rPr>
          <w:sz w:val="22"/>
          <w:szCs w:val="22"/>
          <w:u w:val="none"/>
        </w:rPr>
        <w:t>S</w:t>
      </w:r>
      <w:r w:rsidRPr="00EB7E2E">
        <w:rPr>
          <w:sz w:val="22"/>
          <w:szCs w:val="22"/>
          <w:u w:val="none"/>
        </w:rPr>
        <w:t>ản phẩm bổ trợ</w:t>
      </w:r>
    </w:p>
    <w:p w:rsidR="00702FD8" w:rsidRPr="00EB7E2E" w:rsidRDefault="00702FD8" w:rsidP="00EB7698">
      <w:pPr>
        <w:spacing w:before="120" w:after="120"/>
        <w:ind w:left="567"/>
        <w:jc w:val="both"/>
        <w:rPr>
          <w:rFonts w:ascii="Arial" w:hAnsi="Arial" w:cs="Arial"/>
          <w:sz w:val="22"/>
          <w:szCs w:val="22"/>
          <w:lang w:val="pt-BR"/>
        </w:rPr>
      </w:pPr>
      <w:r w:rsidRPr="00EB7E2E">
        <w:rPr>
          <w:rFonts w:ascii="Arial" w:hAnsi="Arial" w:cs="Arial"/>
          <w:sz w:val="22"/>
          <w:szCs w:val="22"/>
          <w:lang w:val="pt-BR"/>
        </w:rPr>
        <w:t xml:space="preserve">Công ty sẽ áp dụng một khoảng thời gian gia hạn đóng phí 60 ngày kể từ ngày đến hạn đóng phí của các </w:t>
      </w:r>
      <w:r w:rsidR="00A54075" w:rsidRPr="00EB7E2E">
        <w:rPr>
          <w:rFonts w:ascii="Arial" w:hAnsi="Arial" w:cs="Arial"/>
          <w:sz w:val="22"/>
          <w:szCs w:val="22"/>
          <w:lang w:val="pt-BR"/>
        </w:rPr>
        <w:t xml:space="preserve">Sản </w:t>
      </w:r>
      <w:r w:rsidRPr="00EB7E2E">
        <w:rPr>
          <w:rFonts w:ascii="Arial" w:hAnsi="Arial" w:cs="Arial"/>
          <w:sz w:val="22"/>
          <w:szCs w:val="22"/>
          <w:lang w:val="pt-BR"/>
        </w:rPr>
        <w:t>phẩm bổ trợ được đính kèm Hợp đồng bảo hiểm.</w:t>
      </w:r>
    </w:p>
    <w:p w:rsidR="00702FD8" w:rsidRPr="00EB7E2E" w:rsidRDefault="00702FD8" w:rsidP="00EB7698">
      <w:pPr>
        <w:spacing w:before="120" w:after="120"/>
        <w:ind w:left="567"/>
        <w:jc w:val="both"/>
        <w:rPr>
          <w:rFonts w:ascii="Arial" w:hAnsi="Arial" w:cs="Arial"/>
          <w:sz w:val="22"/>
          <w:szCs w:val="22"/>
          <w:lang w:val="pt-BR"/>
        </w:rPr>
      </w:pPr>
      <w:r w:rsidRPr="00EB7E2E">
        <w:rPr>
          <w:rFonts w:ascii="Arial" w:hAnsi="Arial" w:cs="Arial"/>
          <w:sz w:val="22"/>
          <w:szCs w:val="22"/>
          <w:lang w:val="pt-BR"/>
        </w:rPr>
        <w:t xml:space="preserve">Vào ngày kết thúc thời gian gia hạn đóng Phí bảo hiểm cho </w:t>
      </w:r>
      <w:r w:rsidR="00EB7E2E">
        <w:rPr>
          <w:rFonts w:ascii="Arial" w:hAnsi="Arial" w:cs="Arial"/>
          <w:sz w:val="22"/>
          <w:szCs w:val="22"/>
          <w:lang w:val="pt-BR"/>
        </w:rPr>
        <w:t>S</w:t>
      </w:r>
      <w:r w:rsidRPr="00EB7E2E">
        <w:rPr>
          <w:rFonts w:ascii="Arial" w:hAnsi="Arial" w:cs="Arial"/>
          <w:sz w:val="22"/>
          <w:szCs w:val="22"/>
          <w:lang w:val="pt-BR"/>
        </w:rPr>
        <w:t xml:space="preserve">ản phẩm bổ trợ này, nếu Bên mua bảo hiểm chưa đóng đủ Phí bảo hiểm đến hạn, </w:t>
      </w:r>
      <w:r w:rsidR="00A54075" w:rsidRPr="00EB7E2E">
        <w:rPr>
          <w:rFonts w:ascii="Arial" w:hAnsi="Arial" w:cs="Arial"/>
          <w:sz w:val="22"/>
          <w:szCs w:val="22"/>
          <w:lang w:val="pt-BR"/>
        </w:rPr>
        <w:t xml:space="preserve">Sản </w:t>
      </w:r>
      <w:r w:rsidRPr="00EB7E2E">
        <w:rPr>
          <w:rFonts w:ascii="Arial" w:hAnsi="Arial" w:cs="Arial"/>
          <w:sz w:val="22"/>
          <w:szCs w:val="22"/>
          <w:lang w:val="pt-BR"/>
        </w:rPr>
        <w:t>phẩm bổ trợ này sẽ mất hiệu lực</w:t>
      </w:r>
      <w:r w:rsidR="00C877C7" w:rsidRPr="00EB7E2E">
        <w:rPr>
          <w:rFonts w:ascii="Arial" w:hAnsi="Arial" w:cs="Arial"/>
          <w:sz w:val="22"/>
          <w:szCs w:val="22"/>
          <w:lang w:val="pt-BR"/>
        </w:rPr>
        <w:t xml:space="preserve">, trừ trường hợp phí bảo hiểm của Sản phẩm bổ trợ này được đóng theo </w:t>
      </w:r>
      <w:r w:rsidR="00EB7E2E">
        <w:rPr>
          <w:rFonts w:ascii="Arial" w:hAnsi="Arial" w:cs="Arial"/>
          <w:sz w:val="22"/>
          <w:szCs w:val="22"/>
          <w:lang w:val="pt-BR"/>
        </w:rPr>
        <w:t>Q</w:t>
      </w:r>
      <w:r w:rsidR="00C877C7" w:rsidRPr="00EB7E2E">
        <w:rPr>
          <w:rFonts w:ascii="Arial" w:hAnsi="Arial" w:cs="Arial"/>
          <w:sz w:val="22"/>
          <w:szCs w:val="22"/>
          <w:lang w:val="pt-BR"/>
        </w:rPr>
        <w:t>uy tắc</w:t>
      </w:r>
      <w:r w:rsidR="00EB7E2E">
        <w:rPr>
          <w:rFonts w:ascii="Arial" w:hAnsi="Arial" w:cs="Arial"/>
          <w:sz w:val="22"/>
          <w:szCs w:val="22"/>
          <w:lang w:val="pt-BR"/>
        </w:rPr>
        <w:t xml:space="preserve"> và</w:t>
      </w:r>
      <w:r w:rsidR="00C877C7" w:rsidRPr="00EB7E2E">
        <w:rPr>
          <w:rFonts w:ascii="Arial" w:hAnsi="Arial" w:cs="Arial"/>
          <w:sz w:val="22"/>
          <w:szCs w:val="22"/>
          <w:lang w:val="pt-BR"/>
        </w:rPr>
        <w:t xml:space="preserve"> </w:t>
      </w:r>
      <w:r w:rsidR="00EB7E2E">
        <w:rPr>
          <w:rFonts w:ascii="Arial" w:hAnsi="Arial" w:cs="Arial"/>
          <w:sz w:val="22"/>
          <w:szCs w:val="22"/>
          <w:lang w:val="pt-BR"/>
        </w:rPr>
        <w:t>Đ</w:t>
      </w:r>
      <w:r w:rsidR="00C877C7" w:rsidRPr="00EB7E2E">
        <w:rPr>
          <w:rFonts w:ascii="Arial" w:hAnsi="Arial" w:cs="Arial"/>
          <w:sz w:val="22"/>
          <w:szCs w:val="22"/>
          <w:lang w:val="pt-BR"/>
        </w:rPr>
        <w:t>iều khoản của sản phẩm chính của Hợp đồng bảo hiểm</w:t>
      </w:r>
      <w:r w:rsidRPr="00EB7E2E">
        <w:rPr>
          <w:rFonts w:ascii="Arial" w:hAnsi="Arial" w:cs="Arial"/>
          <w:sz w:val="22"/>
          <w:szCs w:val="22"/>
          <w:lang w:val="pt-BR"/>
        </w:rPr>
        <w:t>.</w:t>
      </w:r>
      <w:r w:rsidR="00A125C0" w:rsidRPr="00EB7E2E">
        <w:rPr>
          <w:rFonts w:ascii="Arial" w:hAnsi="Arial" w:cs="Arial"/>
          <w:sz w:val="22"/>
          <w:szCs w:val="22"/>
          <w:lang w:val="pt-BR"/>
        </w:rPr>
        <w:t xml:space="preserve"> </w:t>
      </w:r>
    </w:p>
    <w:p w:rsidR="00702FD8" w:rsidRPr="00EB7E2E" w:rsidRDefault="00B136CA" w:rsidP="00EB7698">
      <w:pPr>
        <w:spacing w:before="120" w:after="120"/>
        <w:ind w:left="567"/>
        <w:jc w:val="both"/>
        <w:rPr>
          <w:rFonts w:ascii="Arial" w:hAnsi="Arial" w:cs="Arial"/>
          <w:sz w:val="22"/>
          <w:szCs w:val="22"/>
          <w:lang w:val="pt-BR"/>
        </w:rPr>
      </w:pPr>
      <w:r w:rsidRPr="00EB7E2E">
        <w:rPr>
          <w:rFonts w:ascii="Arial" w:hAnsi="Arial" w:cs="Arial"/>
          <w:sz w:val="22"/>
          <w:szCs w:val="22"/>
          <w:lang w:val="pt-BR"/>
        </w:rPr>
        <w:t>Công t</w:t>
      </w:r>
      <w:r w:rsidR="00847BF1" w:rsidRPr="00EB7E2E">
        <w:rPr>
          <w:rFonts w:ascii="Arial" w:hAnsi="Arial" w:cs="Arial"/>
          <w:sz w:val="22"/>
          <w:szCs w:val="22"/>
          <w:lang w:val="pt-BR"/>
        </w:rPr>
        <w:t xml:space="preserve">y không có nghĩa vụ thanh toán bất kỳ quyền lợi bảo hiểm nào của </w:t>
      </w:r>
      <w:r w:rsidR="00926898" w:rsidRPr="00EB7E2E">
        <w:rPr>
          <w:rFonts w:ascii="Arial" w:hAnsi="Arial" w:cs="Arial"/>
          <w:sz w:val="22"/>
          <w:szCs w:val="22"/>
          <w:lang w:val="pt-BR"/>
        </w:rPr>
        <w:t xml:space="preserve">Sản </w:t>
      </w:r>
      <w:r w:rsidR="00847BF1" w:rsidRPr="00EB7E2E">
        <w:rPr>
          <w:rFonts w:ascii="Arial" w:hAnsi="Arial" w:cs="Arial"/>
          <w:sz w:val="22"/>
          <w:szCs w:val="22"/>
          <w:lang w:val="pt-BR"/>
        </w:rPr>
        <w:t xml:space="preserve">phẩm bổ trợ này nếu sự kiện bảo hiểm xảy ra trong thời gian </w:t>
      </w:r>
      <w:r w:rsidR="00926898" w:rsidRPr="00EB7E2E">
        <w:rPr>
          <w:rFonts w:ascii="Arial" w:hAnsi="Arial" w:cs="Arial"/>
          <w:sz w:val="22"/>
          <w:szCs w:val="22"/>
          <w:lang w:val="pt-BR"/>
        </w:rPr>
        <w:t xml:space="preserve">Sản </w:t>
      </w:r>
      <w:r w:rsidR="00847BF1" w:rsidRPr="00EB7E2E">
        <w:rPr>
          <w:rFonts w:ascii="Arial" w:hAnsi="Arial" w:cs="Arial"/>
          <w:sz w:val="22"/>
          <w:szCs w:val="22"/>
          <w:lang w:val="pt-BR"/>
        </w:rPr>
        <w:t>phẩm bổ trợ này bị mất hiệu lực.</w:t>
      </w:r>
    </w:p>
    <w:p w:rsidR="00847BF1" w:rsidRPr="00EB7E2E" w:rsidRDefault="00847BF1" w:rsidP="00EB7698">
      <w:pPr>
        <w:spacing w:before="120" w:after="120"/>
        <w:ind w:left="567"/>
        <w:jc w:val="both"/>
        <w:rPr>
          <w:rFonts w:ascii="Arial" w:hAnsi="Arial" w:cs="Arial"/>
          <w:sz w:val="22"/>
          <w:szCs w:val="22"/>
          <w:lang w:val="pt-BR"/>
        </w:rPr>
      </w:pPr>
      <w:r w:rsidRPr="00EB7E2E">
        <w:rPr>
          <w:rFonts w:ascii="Arial" w:hAnsi="Arial" w:cs="Arial"/>
          <w:sz w:val="22"/>
          <w:szCs w:val="22"/>
          <w:lang w:val="pt-BR"/>
        </w:rPr>
        <w:t>Bên mua bảo</w:t>
      </w:r>
      <w:r w:rsidR="00B136CA" w:rsidRPr="00EB7E2E">
        <w:rPr>
          <w:rFonts w:ascii="Arial" w:hAnsi="Arial" w:cs="Arial"/>
          <w:sz w:val="22"/>
          <w:szCs w:val="22"/>
          <w:lang w:val="pt-BR"/>
        </w:rPr>
        <w:t xml:space="preserve"> hiểm có thể khôi phục hiệu lực </w:t>
      </w:r>
      <w:r w:rsidR="00926898" w:rsidRPr="00EB7E2E">
        <w:rPr>
          <w:rFonts w:ascii="Arial" w:hAnsi="Arial" w:cs="Arial"/>
          <w:sz w:val="22"/>
          <w:szCs w:val="22"/>
          <w:lang w:val="pt-BR"/>
        </w:rPr>
        <w:t xml:space="preserve">Sản </w:t>
      </w:r>
      <w:r w:rsidRPr="00EB7E2E">
        <w:rPr>
          <w:rFonts w:ascii="Arial" w:hAnsi="Arial" w:cs="Arial"/>
          <w:sz w:val="22"/>
          <w:szCs w:val="22"/>
          <w:lang w:val="pt-BR"/>
        </w:rPr>
        <w:t xml:space="preserve">phẩm bổ trợ theo Điều </w:t>
      </w:r>
      <w:r w:rsidR="00B136CA" w:rsidRPr="00EB7E2E">
        <w:rPr>
          <w:rFonts w:ascii="Arial" w:hAnsi="Arial" w:cs="Arial"/>
          <w:sz w:val="22"/>
          <w:szCs w:val="22"/>
          <w:lang w:val="pt-BR"/>
        </w:rPr>
        <w:t>6.2</w:t>
      </w:r>
      <w:r w:rsidR="00E47A78" w:rsidRPr="00EB7E2E">
        <w:rPr>
          <w:rFonts w:ascii="Arial" w:hAnsi="Arial" w:cs="Arial"/>
          <w:sz w:val="22"/>
          <w:szCs w:val="22"/>
          <w:lang w:val="pt-BR"/>
        </w:rPr>
        <w:t xml:space="preserve"> </w:t>
      </w:r>
      <w:r w:rsidR="00E47A78" w:rsidRPr="00EB7E2E">
        <w:rPr>
          <w:rFonts w:ascii="Arial" w:hAnsi="Arial" w:cs="Arial"/>
          <w:color w:val="000000" w:themeColor="text1"/>
          <w:sz w:val="22"/>
          <w:szCs w:val="22"/>
          <w:lang w:val="pt-BR"/>
        </w:rPr>
        <w:t>của</w:t>
      </w:r>
      <w:r w:rsidR="003A5F7D" w:rsidRPr="00EB7E2E">
        <w:rPr>
          <w:rFonts w:ascii="Arial" w:hAnsi="Arial" w:cs="Arial"/>
          <w:color w:val="000000" w:themeColor="text1"/>
          <w:sz w:val="22"/>
          <w:szCs w:val="22"/>
          <w:lang w:val="pt-BR"/>
        </w:rPr>
        <w:t xml:space="preserve"> Quy tắc và Điều khoản </w:t>
      </w:r>
      <w:r w:rsidR="00E47A78" w:rsidRPr="00EB7E2E">
        <w:rPr>
          <w:rFonts w:ascii="Arial" w:hAnsi="Arial" w:cs="Arial"/>
          <w:color w:val="000000" w:themeColor="text1"/>
          <w:sz w:val="22"/>
          <w:szCs w:val="22"/>
          <w:lang w:val="pt-BR"/>
        </w:rPr>
        <w:t>Sản phẩm bổ trợ này</w:t>
      </w:r>
      <w:r w:rsidRPr="00EB7E2E">
        <w:rPr>
          <w:rFonts w:ascii="Arial" w:hAnsi="Arial" w:cs="Arial"/>
          <w:sz w:val="22"/>
          <w:szCs w:val="22"/>
          <w:lang w:val="pt-BR"/>
        </w:rPr>
        <w:t>.</w:t>
      </w:r>
    </w:p>
    <w:p w:rsidR="00847BF1" w:rsidRPr="00EB7E2E" w:rsidRDefault="00847BF1" w:rsidP="00EB7698">
      <w:pPr>
        <w:pStyle w:val="Heading2"/>
        <w:numPr>
          <w:ilvl w:val="1"/>
          <w:numId w:val="14"/>
        </w:numPr>
        <w:tabs>
          <w:tab w:val="clear" w:pos="284"/>
        </w:tabs>
        <w:spacing w:before="120" w:after="120"/>
        <w:ind w:left="567" w:hanging="567"/>
        <w:jc w:val="both"/>
        <w:rPr>
          <w:sz w:val="22"/>
          <w:szCs w:val="22"/>
          <w:u w:val="none"/>
          <w:lang w:val="pt-BR"/>
        </w:rPr>
      </w:pPr>
      <w:r w:rsidRPr="00EB7E2E">
        <w:rPr>
          <w:sz w:val="22"/>
          <w:szCs w:val="22"/>
          <w:u w:val="none"/>
          <w:lang w:val="pt-BR"/>
        </w:rPr>
        <w:t xml:space="preserve">Khôi phục hiệu lực </w:t>
      </w:r>
      <w:r w:rsidR="00EB7E2E">
        <w:rPr>
          <w:sz w:val="22"/>
          <w:szCs w:val="22"/>
          <w:u w:val="none"/>
          <w:lang w:val="pt-BR"/>
        </w:rPr>
        <w:t>S</w:t>
      </w:r>
      <w:r w:rsidRPr="00EB7E2E">
        <w:rPr>
          <w:sz w:val="22"/>
          <w:szCs w:val="22"/>
          <w:u w:val="none"/>
          <w:lang w:val="pt-BR"/>
        </w:rPr>
        <w:t>ản phẩm bổ trợ</w:t>
      </w:r>
    </w:p>
    <w:p w:rsidR="00847BF1" w:rsidRPr="00EB7E2E" w:rsidRDefault="00B136CA" w:rsidP="00EB7698">
      <w:pPr>
        <w:spacing w:before="120" w:after="120"/>
        <w:ind w:left="567"/>
        <w:jc w:val="both"/>
        <w:rPr>
          <w:rFonts w:ascii="Arial" w:hAnsi="Arial" w:cs="Arial"/>
          <w:color w:val="000000" w:themeColor="text1"/>
          <w:sz w:val="22"/>
          <w:szCs w:val="22"/>
          <w:lang w:val="pt-BR"/>
        </w:rPr>
      </w:pPr>
      <w:r w:rsidRPr="00EB7E2E">
        <w:rPr>
          <w:rFonts w:ascii="Arial" w:hAnsi="Arial" w:cs="Arial"/>
          <w:color w:val="000000" w:themeColor="text1"/>
          <w:sz w:val="22"/>
          <w:szCs w:val="22"/>
          <w:lang w:val="vi-VN"/>
        </w:rPr>
        <w:t>Nếu</w:t>
      </w:r>
      <w:r w:rsidRPr="00EB7E2E">
        <w:rPr>
          <w:rFonts w:ascii="Arial" w:hAnsi="Arial" w:cs="Arial"/>
          <w:color w:val="000000" w:themeColor="text1"/>
          <w:sz w:val="22"/>
          <w:szCs w:val="22"/>
          <w:lang w:val="pt-BR"/>
        </w:rPr>
        <w:t xml:space="preserve"> </w:t>
      </w:r>
      <w:r w:rsidR="00BA1E0C" w:rsidRPr="00EB7E2E">
        <w:rPr>
          <w:rFonts w:ascii="Arial" w:hAnsi="Arial" w:cs="Arial"/>
          <w:color w:val="000000" w:themeColor="text1"/>
          <w:sz w:val="22"/>
          <w:szCs w:val="22"/>
          <w:lang w:val="en-US"/>
        </w:rPr>
        <w:t>S</w:t>
      </w:r>
      <w:r w:rsidR="00BA1E0C" w:rsidRPr="00EB7E2E">
        <w:rPr>
          <w:rFonts w:ascii="Arial" w:hAnsi="Arial" w:cs="Arial"/>
          <w:color w:val="000000" w:themeColor="text1"/>
          <w:sz w:val="22"/>
          <w:szCs w:val="22"/>
          <w:lang w:val="vi-VN"/>
        </w:rPr>
        <w:t xml:space="preserve">ản </w:t>
      </w:r>
      <w:r w:rsidRPr="00EB7E2E">
        <w:rPr>
          <w:rFonts w:ascii="Arial" w:hAnsi="Arial" w:cs="Arial"/>
          <w:color w:val="000000" w:themeColor="text1"/>
          <w:sz w:val="22"/>
          <w:szCs w:val="22"/>
          <w:lang w:val="vi-VN"/>
        </w:rPr>
        <w:t xml:space="preserve">phẩm bổ trợ bị mất hiệu lực do không đóng </w:t>
      </w:r>
      <w:r w:rsidR="00EB7E2E">
        <w:rPr>
          <w:rFonts w:ascii="Arial" w:hAnsi="Arial" w:cs="Arial"/>
          <w:color w:val="000000" w:themeColor="text1"/>
          <w:sz w:val="22"/>
          <w:szCs w:val="22"/>
          <w:lang w:val="en-US"/>
        </w:rPr>
        <w:t>P</w:t>
      </w:r>
      <w:r w:rsidRPr="00EB7E2E">
        <w:rPr>
          <w:rFonts w:ascii="Arial" w:hAnsi="Arial" w:cs="Arial"/>
          <w:color w:val="000000" w:themeColor="text1"/>
          <w:sz w:val="22"/>
          <w:szCs w:val="22"/>
          <w:lang w:val="vi-VN"/>
        </w:rPr>
        <w:t>hí bảo hiểm sau khi kết</w:t>
      </w:r>
      <w:r w:rsidRPr="00EB7E2E">
        <w:rPr>
          <w:rFonts w:ascii="Arial" w:hAnsi="Arial" w:cs="Arial"/>
          <w:color w:val="000000" w:themeColor="text1"/>
          <w:sz w:val="22"/>
          <w:szCs w:val="22"/>
          <w:lang w:val="pt-BR"/>
        </w:rPr>
        <w:t xml:space="preserve"> thúc</w:t>
      </w:r>
      <w:r w:rsidRPr="00EB7E2E">
        <w:rPr>
          <w:rFonts w:ascii="Arial" w:hAnsi="Arial" w:cs="Arial"/>
          <w:color w:val="000000" w:themeColor="text1"/>
          <w:sz w:val="22"/>
          <w:szCs w:val="22"/>
          <w:lang w:val="vi-VN"/>
        </w:rPr>
        <w:t xml:space="preserve"> Thời gian gia hạn đóng phí bảo hiểm theo Điều 6.</w:t>
      </w:r>
      <w:r w:rsidRPr="00EB7E2E">
        <w:rPr>
          <w:rFonts w:ascii="Arial" w:hAnsi="Arial" w:cs="Arial"/>
          <w:color w:val="000000" w:themeColor="text1"/>
          <w:sz w:val="22"/>
          <w:szCs w:val="22"/>
          <w:lang w:val="pt-BR"/>
        </w:rPr>
        <w:t>1</w:t>
      </w:r>
      <w:r w:rsidR="00E47A78" w:rsidRPr="00EB7E2E">
        <w:rPr>
          <w:rFonts w:ascii="Arial" w:hAnsi="Arial" w:cs="Arial"/>
          <w:color w:val="000000" w:themeColor="text1"/>
          <w:sz w:val="22"/>
          <w:szCs w:val="22"/>
          <w:lang w:val="pt-BR"/>
        </w:rPr>
        <w:t xml:space="preserve"> của </w:t>
      </w:r>
      <w:r w:rsidR="003A5F7D" w:rsidRPr="00EB7E2E">
        <w:rPr>
          <w:rFonts w:ascii="Arial" w:hAnsi="Arial" w:cs="Arial"/>
          <w:color w:val="000000" w:themeColor="text1"/>
          <w:sz w:val="22"/>
          <w:szCs w:val="22"/>
          <w:lang w:val="pt-BR"/>
        </w:rPr>
        <w:t xml:space="preserve">Quy tắc và Điều khoản </w:t>
      </w:r>
      <w:r w:rsidR="00E47A78" w:rsidRPr="00EB7E2E">
        <w:rPr>
          <w:rFonts w:ascii="Arial" w:hAnsi="Arial" w:cs="Arial"/>
          <w:color w:val="000000" w:themeColor="text1"/>
          <w:sz w:val="22"/>
          <w:szCs w:val="22"/>
          <w:lang w:val="pt-BR"/>
        </w:rPr>
        <w:t>Sản phẩm bổ trợ này</w:t>
      </w:r>
      <w:r w:rsidRPr="00EB7E2E">
        <w:rPr>
          <w:rFonts w:ascii="Arial" w:hAnsi="Arial" w:cs="Arial"/>
          <w:color w:val="000000" w:themeColor="text1"/>
          <w:sz w:val="22"/>
          <w:szCs w:val="22"/>
          <w:lang w:val="vi-VN"/>
        </w:rPr>
        <w:t xml:space="preserve">, Bên mua bảo hiểm có thể khôi phục hiệu lực </w:t>
      </w:r>
      <w:r w:rsidR="000E50C4" w:rsidRPr="00EB7E2E">
        <w:rPr>
          <w:rFonts w:ascii="Arial" w:hAnsi="Arial" w:cs="Arial"/>
          <w:color w:val="000000" w:themeColor="text1"/>
          <w:sz w:val="22"/>
          <w:szCs w:val="22"/>
          <w:lang w:val="pt-BR"/>
        </w:rPr>
        <w:t>S</w:t>
      </w:r>
      <w:r w:rsidRPr="00EB7E2E">
        <w:rPr>
          <w:rFonts w:ascii="Arial" w:hAnsi="Arial" w:cs="Arial"/>
          <w:color w:val="000000" w:themeColor="text1"/>
          <w:sz w:val="22"/>
          <w:szCs w:val="22"/>
          <w:lang w:val="pt-BR"/>
        </w:rPr>
        <w:t>ản phẩm bổ trợ này</w:t>
      </w:r>
      <w:r w:rsidRPr="00EB7E2E" w:rsidDel="00AC03BE">
        <w:rPr>
          <w:rFonts w:ascii="Arial" w:hAnsi="Arial" w:cs="Arial"/>
          <w:color w:val="000000" w:themeColor="text1"/>
          <w:sz w:val="22"/>
          <w:szCs w:val="22"/>
          <w:lang w:val="vi-VN"/>
        </w:rPr>
        <w:t xml:space="preserve"> </w:t>
      </w:r>
      <w:r w:rsidRPr="00EB7E2E">
        <w:rPr>
          <w:rFonts w:ascii="Arial" w:hAnsi="Arial" w:cs="Arial"/>
          <w:color w:val="000000" w:themeColor="text1"/>
          <w:sz w:val="22"/>
          <w:szCs w:val="22"/>
          <w:lang w:val="vi-VN"/>
        </w:rPr>
        <w:t xml:space="preserve">trong thời hạn 2 năm kể từ ngày </w:t>
      </w:r>
      <w:r w:rsidR="000E50C4" w:rsidRPr="00EB7E2E">
        <w:rPr>
          <w:rFonts w:ascii="Arial" w:hAnsi="Arial" w:cs="Arial"/>
          <w:color w:val="000000" w:themeColor="text1"/>
          <w:sz w:val="22"/>
          <w:szCs w:val="22"/>
          <w:lang w:val="pt-BR"/>
        </w:rPr>
        <w:t>S</w:t>
      </w:r>
      <w:r w:rsidRPr="00EB7E2E">
        <w:rPr>
          <w:rFonts w:ascii="Arial" w:hAnsi="Arial" w:cs="Arial"/>
          <w:color w:val="000000" w:themeColor="text1"/>
          <w:sz w:val="22"/>
          <w:szCs w:val="22"/>
          <w:lang w:val="pt-BR"/>
        </w:rPr>
        <w:t>ản phẩm bổ trợ</w:t>
      </w:r>
      <w:r w:rsidRPr="00EB7E2E" w:rsidDel="00AC03BE">
        <w:rPr>
          <w:rFonts w:ascii="Arial" w:hAnsi="Arial" w:cs="Arial"/>
          <w:color w:val="000000" w:themeColor="text1"/>
          <w:sz w:val="22"/>
          <w:szCs w:val="22"/>
          <w:lang w:val="vi-VN"/>
        </w:rPr>
        <w:t xml:space="preserve"> </w:t>
      </w:r>
      <w:r w:rsidRPr="00EB7E2E">
        <w:rPr>
          <w:rFonts w:ascii="Arial" w:hAnsi="Arial" w:cs="Arial"/>
          <w:color w:val="000000" w:themeColor="text1"/>
          <w:sz w:val="22"/>
          <w:szCs w:val="22"/>
          <w:lang w:val="vi-VN"/>
        </w:rPr>
        <w:t>mất hiệu lực</w:t>
      </w:r>
      <w:r w:rsidR="00A54075" w:rsidRPr="00EB7E2E">
        <w:rPr>
          <w:rFonts w:ascii="Arial" w:hAnsi="Arial" w:cs="Arial"/>
          <w:color w:val="000000" w:themeColor="text1"/>
          <w:sz w:val="22"/>
          <w:szCs w:val="22"/>
          <w:lang w:val="pt-BR"/>
        </w:rPr>
        <w:t xml:space="preserve"> nếu thỏa mãn tất cả</w:t>
      </w:r>
      <w:r w:rsidRPr="00EB7E2E">
        <w:rPr>
          <w:rFonts w:ascii="Arial" w:hAnsi="Arial" w:cs="Arial"/>
          <w:color w:val="000000" w:themeColor="text1"/>
          <w:sz w:val="22"/>
          <w:szCs w:val="22"/>
          <w:lang w:val="pt-BR"/>
        </w:rPr>
        <w:t xml:space="preserve"> các điều kiện sau đây:</w:t>
      </w:r>
    </w:p>
    <w:p w:rsidR="00065642" w:rsidRPr="00EB7E2E" w:rsidRDefault="00860896" w:rsidP="00EB7698">
      <w:pPr>
        <w:pStyle w:val="ListParagraph"/>
        <w:numPr>
          <w:ilvl w:val="0"/>
          <w:numId w:val="39"/>
        </w:numPr>
        <w:spacing w:before="120" w:after="120"/>
        <w:ind w:left="1080" w:hanging="540"/>
        <w:contextualSpacing w:val="0"/>
        <w:jc w:val="both"/>
        <w:rPr>
          <w:rFonts w:ascii="Arial" w:hAnsi="Arial" w:cs="Arial"/>
          <w:color w:val="000000"/>
          <w:sz w:val="22"/>
          <w:szCs w:val="22"/>
          <w:lang w:val="pt-BR"/>
        </w:rPr>
      </w:pPr>
      <w:r w:rsidRPr="00EB7E2E">
        <w:rPr>
          <w:rFonts w:ascii="Arial" w:hAnsi="Arial" w:cs="Arial"/>
          <w:color w:val="000000"/>
          <w:sz w:val="22"/>
          <w:szCs w:val="22"/>
          <w:lang w:val="pt-BR"/>
        </w:rPr>
        <w:lastRenderedPageBreak/>
        <w:t xml:space="preserve">Hợp đồng bảo hiểm còn hiệu lực hoặc Bên mua bảo hiểm </w:t>
      </w:r>
      <w:r w:rsidR="000E50C4" w:rsidRPr="00EB7E2E">
        <w:rPr>
          <w:rFonts w:ascii="Arial" w:hAnsi="Arial" w:cs="Arial"/>
          <w:color w:val="000000"/>
          <w:sz w:val="22"/>
          <w:szCs w:val="22"/>
          <w:lang w:val="pt-BR"/>
        </w:rPr>
        <w:t xml:space="preserve">yêu cầu </w:t>
      </w:r>
      <w:r w:rsidRPr="00EB7E2E">
        <w:rPr>
          <w:rFonts w:ascii="Arial" w:hAnsi="Arial" w:cs="Arial"/>
          <w:color w:val="000000"/>
          <w:sz w:val="22"/>
          <w:szCs w:val="22"/>
          <w:lang w:val="pt-BR"/>
        </w:rPr>
        <w:t xml:space="preserve">khôi phục </w:t>
      </w:r>
      <w:r w:rsidR="000E50C4" w:rsidRPr="00EB7E2E">
        <w:rPr>
          <w:rFonts w:ascii="Arial" w:hAnsi="Arial" w:cs="Arial"/>
          <w:color w:val="000000"/>
          <w:sz w:val="22"/>
          <w:szCs w:val="22"/>
          <w:lang w:val="pt-BR"/>
        </w:rPr>
        <w:t xml:space="preserve">hiệu lực </w:t>
      </w:r>
      <w:r w:rsidR="00FA0AB0" w:rsidRPr="00EB7E2E">
        <w:rPr>
          <w:rFonts w:ascii="Arial" w:hAnsi="Arial" w:cs="Arial"/>
          <w:color w:val="000000"/>
          <w:sz w:val="22"/>
          <w:szCs w:val="22"/>
          <w:lang w:val="pt-BR"/>
        </w:rPr>
        <w:t>Hợp đồng bảo hiểm</w:t>
      </w:r>
      <w:r w:rsidR="000E50C4" w:rsidRPr="00EB7E2E">
        <w:rPr>
          <w:rFonts w:ascii="Arial" w:hAnsi="Arial" w:cs="Arial"/>
          <w:color w:val="000000"/>
          <w:sz w:val="22"/>
          <w:szCs w:val="22"/>
          <w:lang w:val="pt-BR"/>
        </w:rPr>
        <w:t xml:space="preserve"> trong thời hạn được phép khôi phục hiệu lực hợp đồng</w:t>
      </w:r>
      <w:r w:rsidR="00FA0AB0" w:rsidRPr="00EB7E2E">
        <w:rPr>
          <w:rFonts w:ascii="Arial" w:hAnsi="Arial" w:cs="Arial"/>
          <w:color w:val="000000"/>
          <w:sz w:val="22"/>
          <w:szCs w:val="22"/>
          <w:lang w:val="pt-BR"/>
        </w:rPr>
        <w:t>;</w:t>
      </w:r>
      <w:r w:rsidR="006C179D" w:rsidRPr="00EB7E2E">
        <w:rPr>
          <w:rFonts w:ascii="Arial" w:hAnsi="Arial" w:cs="Arial"/>
          <w:color w:val="000000"/>
          <w:sz w:val="22"/>
          <w:szCs w:val="22"/>
          <w:lang w:val="pt-BR"/>
        </w:rPr>
        <w:t xml:space="preserve"> và</w:t>
      </w:r>
      <w:r w:rsidR="00113BD9" w:rsidRPr="00EB7E2E">
        <w:rPr>
          <w:rFonts w:ascii="Arial" w:hAnsi="Arial" w:cs="Arial"/>
          <w:color w:val="000000"/>
          <w:sz w:val="22"/>
          <w:szCs w:val="22"/>
          <w:lang w:val="pt-BR"/>
        </w:rPr>
        <w:t xml:space="preserve"> </w:t>
      </w:r>
    </w:p>
    <w:p w:rsidR="00B136CA" w:rsidRPr="00EB7E2E" w:rsidRDefault="00B136CA" w:rsidP="00EB7698">
      <w:pPr>
        <w:pStyle w:val="ListParagraph"/>
        <w:numPr>
          <w:ilvl w:val="0"/>
          <w:numId w:val="39"/>
        </w:numPr>
        <w:spacing w:before="120" w:after="120"/>
        <w:ind w:left="1080" w:hanging="540"/>
        <w:contextualSpacing w:val="0"/>
        <w:jc w:val="both"/>
        <w:rPr>
          <w:rFonts w:ascii="Arial" w:hAnsi="Arial" w:cs="Arial"/>
          <w:color w:val="000000"/>
          <w:sz w:val="22"/>
          <w:szCs w:val="22"/>
          <w:lang w:val="pt-BR"/>
        </w:rPr>
      </w:pPr>
      <w:r w:rsidRPr="00EB7E2E">
        <w:rPr>
          <w:rFonts w:ascii="Arial" w:hAnsi="Arial" w:cs="Arial"/>
          <w:color w:val="000000"/>
          <w:sz w:val="22"/>
          <w:szCs w:val="22"/>
          <w:lang w:val="pt-BR"/>
        </w:rPr>
        <w:t>Bên mua bảo hiểm cung cấp bằng chứng về khả năng có thể được bảo hiểm của Người được bảo hiểm</w:t>
      </w:r>
      <w:r w:rsidR="00911CB3" w:rsidRPr="00EB7E2E">
        <w:rPr>
          <w:rFonts w:ascii="Arial" w:hAnsi="Arial" w:cs="Arial"/>
          <w:color w:val="000000"/>
          <w:sz w:val="22"/>
          <w:szCs w:val="22"/>
          <w:lang w:val="pt-BR"/>
        </w:rPr>
        <w:t xml:space="preserve"> </w:t>
      </w:r>
      <w:r w:rsidRPr="00EB7E2E">
        <w:rPr>
          <w:rFonts w:ascii="Arial" w:hAnsi="Arial" w:cs="Arial"/>
          <w:color w:val="000000"/>
          <w:sz w:val="22"/>
          <w:szCs w:val="22"/>
          <w:lang w:val="pt-BR"/>
        </w:rPr>
        <w:t>theo yêu cầu của Công ty; và</w:t>
      </w:r>
    </w:p>
    <w:p w:rsidR="0093485B" w:rsidRPr="00EB7E2E" w:rsidRDefault="00B136CA" w:rsidP="00EB7698">
      <w:pPr>
        <w:pStyle w:val="ListParagraph"/>
        <w:numPr>
          <w:ilvl w:val="0"/>
          <w:numId w:val="39"/>
        </w:numPr>
        <w:spacing w:before="120" w:after="120"/>
        <w:ind w:left="1080" w:hanging="540"/>
        <w:contextualSpacing w:val="0"/>
        <w:jc w:val="both"/>
        <w:rPr>
          <w:rFonts w:ascii="Arial" w:hAnsi="Arial" w:cs="Arial"/>
          <w:color w:val="000000"/>
          <w:sz w:val="22"/>
          <w:szCs w:val="22"/>
          <w:lang w:val="pt-BR"/>
        </w:rPr>
      </w:pPr>
      <w:r w:rsidRPr="00EB7E2E">
        <w:rPr>
          <w:rFonts w:ascii="Arial" w:hAnsi="Arial" w:cs="Arial"/>
          <w:color w:val="000000"/>
          <w:sz w:val="22"/>
          <w:szCs w:val="22"/>
          <w:lang w:val="pt-BR"/>
        </w:rPr>
        <w:t xml:space="preserve">Bên mua bảo hiểm </w:t>
      </w:r>
      <w:r w:rsidR="00A54075" w:rsidRPr="00EB7E2E">
        <w:rPr>
          <w:rFonts w:ascii="Arial" w:hAnsi="Arial" w:cs="Arial"/>
          <w:color w:val="000000"/>
          <w:sz w:val="22"/>
          <w:szCs w:val="22"/>
          <w:lang w:val="pt-BR"/>
        </w:rPr>
        <w:t>đóng các khoản</w:t>
      </w:r>
      <w:r w:rsidRPr="00EB7E2E">
        <w:rPr>
          <w:rFonts w:ascii="Arial" w:hAnsi="Arial" w:cs="Arial"/>
          <w:color w:val="000000"/>
          <w:sz w:val="22"/>
          <w:szCs w:val="22"/>
          <w:lang w:val="pt-BR"/>
        </w:rPr>
        <w:t xml:space="preserve"> Phí bảo hiểm </w:t>
      </w:r>
      <w:r w:rsidR="00A54075" w:rsidRPr="00EB7E2E">
        <w:rPr>
          <w:rFonts w:ascii="Arial" w:hAnsi="Arial" w:cs="Arial"/>
          <w:color w:val="000000"/>
          <w:sz w:val="22"/>
          <w:szCs w:val="22"/>
          <w:lang w:val="pt-BR"/>
        </w:rPr>
        <w:t>còn thiếu</w:t>
      </w:r>
      <w:r w:rsidRPr="00EB7E2E">
        <w:rPr>
          <w:rFonts w:ascii="Arial" w:hAnsi="Arial" w:cs="Arial"/>
          <w:color w:val="000000"/>
          <w:sz w:val="22"/>
          <w:szCs w:val="22"/>
          <w:lang w:val="pt-BR"/>
        </w:rPr>
        <w:t xml:space="preserve"> </w:t>
      </w:r>
      <w:r w:rsidR="00D500F1" w:rsidRPr="00EB7E2E">
        <w:rPr>
          <w:rFonts w:ascii="Arial" w:hAnsi="Arial" w:cs="Arial"/>
          <w:color w:val="000000"/>
          <w:sz w:val="22"/>
          <w:szCs w:val="22"/>
          <w:lang w:val="pt-BR"/>
        </w:rPr>
        <w:t xml:space="preserve">để khôi phục hiệu lực </w:t>
      </w:r>
      <w:r w:rsidR="00BF42B9" w:rsidRPr="00EB7E2E">
        <w:rPr>
          <w:rFonts w:ascii="Arial" w:hAnsi="Arial" w:cs="Arial"/>
          <w:color w:val="000000"/>
          <w:sz w:val="22"/>
          <w:szCs w:val="22"/>
          <w:lang w:val="pt-BR"/>
        </w:rPr>
        <w:t>S</w:t>
      </w:r>
      <w:r w:rsidR="00D500F1" w:rsidRPr="00EB7E2E">
        <w:rPr>
          <w:rFonts w:ascii="Arial" w:hAnsi="Arial" w:cs="Arial"/>
          <w:color w:val="000000"/>
          <w:sz w:val="22"/>
          <w:szCs w:val="22"/>
          <w:lang w:val="pt-BR"/>
        </w:rPr>
        <w:t>ản phẩm bổ trợ</w:t>
      </w:r>
      <w:r w:rsidR="00113BD9" w:rsidRPr="00EB7E2E">
        <w:rPr>
          <w:rFonts w:ascii="Arial" w:hAnsi="Arial" w:cs="Arial"/>
          <w:color w:val="000000"/>
          <w:sz w:val="22"/>
          <w:szCs w:val="22"/>
          <w:lang w:val="pt-BR"/>
        </w:rPr>
        <w:t>; và</w:t>
      </w:r>
    </w:p>
    <w:p w:rsidR="006730C5" w:rsidRPr="00EB7E2E" w:rsidRDefault="006730C5" w:rsidP="00EB7698">
      <w:pPr>
        <w:pStyle w:val="ListParagraph"/>
        <w:numPr>
          <w:ilvl w:val="0"/>
          <w:numId w:val="39"/>
        </w:numPr>
        <w:spacing w:before="120" w:after="120"/>
        <w:ind w:left="1080" w:hanging="540"/>
        <w:contextualSpacing w:val="0"/>
        <w:jc w:val="both"/>
        <w:rPr>
          <w:rFonts w:ascii="Arial" w:hAnsi="Arial" w:cs="Arial"/>
          <w:color w:val="000000"/>
          <w:sz w:val="22"/>
          <w:szCs w:val="22"/>
          <w:lang w:val="pt-BR"/>
        </w:rPr>
      </w:pPr>
      <w:r w:rsidRPr="00EB7E2E">
        <w:rPr>
          <w:rFonts w:ascii="Arial" w:hAnsi="Arial" w:cs="Arial"/>
          <w:color w:val="000000"/>
          <w:sz w:val="22"/>
          <w:szCs w:val="22"/>
          <w:lang w:val="pt-BR"/>
        </w:rPr>
        <w:t>Người được bảo hiểm dưới 75 tuổi tại thời điểm khôi phục sản phẩm bổ trợ này; và</w:t>
      </w:r>
    </w:p>
    <w:p w:rsidR="006730C5" w:rsidRPr="00EB7E2E" w:rsidRDefault="006730C5" w:rsidP="00EB7698">
      <w:pPr>
        <w:pStyle w:val="ListParagraph"/>
        <w:numPr>
          <w:ilvl w:val="0"/>
          <w:numId w:val="39"/>
        </w:numPr>
        <w:spacing w:before="120" w:after="120"/>
        <w:ind w:left="1080" w:hanging="540"/>
        <w:contextualSpacing w:val="0"/>
        <w:jc w:val="both"/>
        <w:rPr>
          <w:rFonts w:ascii="Arial" w:hAnsi="Arial" w:cs="Arial"/>
          <w:color w:val="000000"/>
          <w:sz w:val="22"/>
          <w:szCs w:val="22"/>
          <w:lang w:val="pt-BR"/>
        </w:rPr>
      </w:pPr>
      <w:r w:rsidRPr="00EB7E2E">
        <w:rPr>
          <w:rFonts w:ascii="Arial" w:hAnsi="Arial" w:cs="Arial"/>
          <w:color w:val="000000"/>
          <w:sz w:val="22"/>
          <w:szCs w:val="22"/>
          <w:lang w:val="pt-BR"/>
        </w:rPr>
        <w:t xml:space="preserve">Công ty vẫn </w:t>
      </w:r>
      <w:r w:rsidR="00A93849" w:rsidRPr="00EB7E2E">
        <w:rPr>
          <w:rFonts w:ascii="Arial" w:hAnsi="Arial" w:cs="Arial"/>
          <w:color w:val="000000"/>
          <w:sz w:val="22"/>
          <w:szCs w:val="22"/>
          <w:lang w:val="pt-BR"/>
        </w:rPr>
        <w:t xml:space="preserve">đang </w:t>
      </w:r>
      <w:r w:rsidRPr="00EB7E2E">
        <w:rPr>
          <w:rFonts w:ascii="Arial" w:hAnsi="Arial" w:cs="Arial"/>
          <w:color w:val="000000"/>
          <w:sz w:val="22"/>
          <w:szCs w:val="22"/>
          <w:lang w:val="pt-BR"/>
        </w:rPr>
        <w:t xml:space="preserve">cung cấp </w:t>
      </w:r>
      <w:r w:rsidR="00A93849" w:rsidRPr="00EB7E2E">
        <w:rPr>
          <w:rFonts w:ascii="Arial" w:hAnsi="Arial" w:cs="Arial"/>
          <w:color w:val="000000"/>
          <w:sz w:val="22"/>
          <w:szCs w:val="22"/>
          <w:lang w:val="pt-BR"/>
        </w:rPr>
        <w:t xml:space="preserve">Sản </w:t>
      </w:r>
      <w:r w:rsidRPr="00EB7E2E">
        <w:rPr>
          <w:rFonts w:ascii="Arial" w:hAnsi="Arial" w:cs="Arial"/>
          <w:color w:val="000000"/>
          <w:sz w:val="22"/>
          <w:szCs w:val="22"/>
          <w:lang w:val="pt-BR"/>
        </w:rPr>
        <w:t>phẩm bổ trợ này.</w:t>
      </w:r>
    </w:p>
    <w:p w:rsidR="00AB1FC6" w:rsidRPr="00EB7E2E" w:rsidRDefault="00B136CA" w:rsidP="00EB7698">
      <w:pPr>
        <w:spacing w:before="120" w:after="120"/>
        <w:ind w:left="567"/>
        <w:jc w:val="both"/>
        <w:rPr>
          <w:rFonts w:ascii="Arial" w:hAnsi="Arial" w:cs="Arial"/>
          <w:dstrike/>
          <w:color w:val="000000"/>
          <w:sz w:val="22"/>
          <w:szCs w:val="22"/>
          <w:lang w:val="pt-BR"/>
        </w:rPr>
      </w:pPr>
      <w:r w:rsidRPr="00EB7E2E">
        <w:rPr>
          <w:rFonts w:ascii="Arial" w:hAnsi="Arial" w:cs="Arial"/>
          <w:color w:val="000000"/>
          <w:sz w:val="22"/>
          <w:szCs w:val="22"/>
          <w:lang w:val="pt-BR"/>
        </w:rPr>
        <w:t xml:space="preserve">Nếu được Công ty chấp </w:t>
      </w:r>
      <w:r w:rsidRPr="00EB7E2E">
        <w:rPr>
          <w:rFonts w:ascii="Arial" w:hAnsi="Arial" w:cs="Arial"/>
          <w:color w:val="000000"/>
          <w:sz w:val="22"/>
          <w:szCs w:val="22"/>
          <w:lang w:val="vi-VN"/>
        </w:rPr>
        <w:t>thu</w:t>
      </w:r>
      <w:r w:rsidRPr="00EB7E2E">
        <w:rPr>
          <w:rFonts w:ascii="Arial" w:hAnsi="Arial" w:cs="Arial"/>
          <w:color w:val="000000"/>
          <w:sz w:val="22"/>
          <w:szCs w:val="22"/>
          <w:lang w:val="pt-BR"/>
        </w:rPr>
        <w:t xml:space="preserve">ận, thời điểm khôi phục hiệu lực hợp đồng sẽ được tính từ ngày Công ty phát hành thông báo chấp nhận khôi phục hiệu lực </w:t>
      </w:r>
      <w:r w:rsidR="00EB7E2E">
        <w:rPr>
          <w:rFonts w:ascii="Arial" w:hAnsi="Arial" w:cs="Arial"/>
          <w:color w:val="000000"/>
          <w:sz w:val="22"/>
          <w:szCs w:val="22"/>
          <w:lang w:val="pt-BR"/>
        </w:rPr>
        <w:t>S</w:t>
      </w:r>
      <w:r w:rsidR="004236BC" w:rsidRPr="00EB7E2E">
        <w:rPr>
          <w:rFonts w:ascii="Arial" w:hAnsi="Arial" w:cs="Arial"/>
          <w:color w:val="000000"/>
          <w:sz w:val="22"/>
          <w:szCs w:val="22"/>
          <w:lang w:val="pt-BR"/>
        </w:rPr>
        <w:t>ản phẩm bổ trợ</w:t>
      </w:r>
      <w:r w:rsidR="006730C5" w:rsidRPr="00EB7E2E">
        <w:rPr>
          <w:rFonts w:ascii="Arial" w:hAnsi="Arial" w:cs="Arial"/>
          <w:color w:val="000000"/>
          <w:sz w:val="22"/>
          <w:szCs w:val="22"/>
          <w:lang w:val="pt-BR"/>
        </w:rPr>
        <w:t>.</w:t>
      </w:r>
    </w:p>
    <w:p w:rsidR="00061F6C" w:rsidRPr="00EB7E2E" w:rsidRDefault="00061F6C" w:rsidP="00EB7698">
      <w:pPr>
        <w:pStyle w:val="Heading2"/>
        <w:numPr>
          <w:ilvl w:val="1"/>
          <w:numId w:val="14"/>
        </w:numPr>
        <w:spacing w:before="120" w:after="120"/>
        <w:ind w:left="567" w:hanging="567"/>
        <w:jc w:val="both"/>
        <w:rPr>
          <w:sz w:val="22"/>
          <w:szCs w:val="22"/>
          <w:u w:val="none"/>
          <w:lang w:val="pt-BR"/>
        </w:rPr>
      </w:pPr>
      <w:r w:rsidRPr="00EB7E2E">
        <w:rPr>
          <w:sz w:val="22"/>
          <w:szCs w:val="22"/>
          <w:u w:val="none"/>
          <w:lang w:val="pt-BR"/>
        </w:rPr>
        <w:t>Cập nhật thông tin cá nhân</w:t>
      </w:r>
    </w:p>
    <w:p w:rsidR="00061F6C" w:rsidRPr="00EB7E2E" w:rsidRDefault="00061F6C" w:rsidP="00EB7698">
      <w:pPr>
        <w:spacing w:before="120" w:after="120"/>
        <w:ind w:left="567"/>
        <w:jc w:val="both"/>
        <w:rPr>
          <w:rFonts w:ascii="Arial" w:hAnsi="Arial" w:cs="Arial"/>
          <w:color w:val="000000" w:themeColor="text1"/>
          <w:sz w:val="22"/>
          <w:szCs w:val="22"/>
          <w:lang w:val="vi-VN"/>
        </w:rPr>
      </w:pPr>
      <w:r w:rsidRPr="00EB7E2E">
        <w:rPr>
          <w:rFonts w:ascii="Arial" w:hAnsi="Arial" w:cs="Arial"/>
          <w:color w:val="000000" w:themeColor="text1"/>
          <w:sz w:val="22"/>
          <w:szCs w:val="22"/>
          <w:lang w:val="vi-VN"/>
        </w:rPr>
        <w:t>Bên mua bảo hiểm cần thông báo cho Công ty bằng văn bản bất kỳ thay đổi nào về nơi cư trú</w:t>
      </w:r>
      <w:r w:rsidR="0068453A" w:rsidRPr="00EB7E2E">
        <w:rPr>
          <w:rFonts w:ascii="Arial" w:hAnsi="Arial" w:cs="Arial"/>
          <w:color w:val="000000" w:themeColor="text1"/>
          <w:sz w:val="22"/>
          <w:szCs w:val="22"/>
          <w:lang w:val="pt-BR"/>
        </w:rPr>
        <w:t xml:space="preserve"> hoặc nghề nghiệp</w:t>
      </w:r>
      <w:r w:rsidRPr="00EB7E2E">
        <w:rPr>
          <w:rFonts w:ascii="Arial" w:hAnsi="Arial" w:cs="Arial"/>
          <w:color w:val="000000" w:themeColor="text1"/>
          <w:sz w:val="22"/>
          <w:szCs w:val="22"/>
          <w:lang w:val="vi-VN"/>
        </w:rPr>
        <w:t xml:space="preserve"> của Người được bảo hiểm</w:t>
      </w:r>
      <w:r w:rsidR="00410209" w:rsidRPr="00EB7E2E">
        <w:rPr>
          <w:rFonts w:ascii="Arial" w:hAnsi="Arial" w:cs="Arial"/>
          <w:color w:val="000000" w:themeColor="text1"/>
          <w:sz w:val="22"/>
          <w:szCs w:val="22"/>
          <w:lang w:val="pt-BR"/>
        </w:rPr>
        <w:t xml:space="preserve"> </w:t>
      </w:r>
      <w:r w:rsidRPr="00EB7E2E">
        <w:rPr>
          <w:rFonts w:ascii="Arial" w:hAnsi="Arial" w:cs="Arial"/>
          <w:color w:val="000000" w:themeColor="text1"/>
          <w:sz w:val="22"/>
          <w:szCs w:val="22"/>
          <w:lang w:val="vi-VN"/>
        </w:rPr>
        <w:t>trong hợp đồng.</w:t>
      </w:r>
    </w:p>
    <w:p w:rsidR="00061F6C" w:rsidRPr="00EB7E2E" w:rsidRDefault="00061F6C" w:rsidP="00EB7698">
      <w:pPr>
        <w:spacing w:before="120" w:after="120"/>
        <w:ind w:left="567"/>
        <w:jc w:val="both"/>
        <w:rPr>
          <w:rFonts w:ascii="Arial" w:hAnsi="Arial" w:cs="Arial"/>
          <w:sz w:val="22"/>
          <w:szCs w:val="22"/>
          <w:lang w:val="vi-VN"/>
        </w:rPr>
      </w:pPr>
      <w:r w:rsidRPr="00EB7E2E">
        <w:rPr>
          <w:rFonts w:ascii="Arial" w:hAnsi="Arial" w:cs="Arial"/>
          <w:color w:val="000000" w:themeColor="text1"/>
          <w:sz w:val="22"/>
          <w:szCs w:val="22"/>
          <w:lang w:val="vi-VN"/>
        </w:rPr>
        <w:t xml:space="preserve">Trong trường hợp Người được bảo hiểm </w:t>
      </w:r>
      <w:r w:rsidR="0068453A" w:rsidRPr="00EB7E2E">
        <w:rPr>
          <w:rFonts w:ascii="Arial" w:hAnsi="Arial" w:cs="Arial"/>
          <w:color w:val="000000" w:themeColor="text1"/>
          <w:sz w:val="22"/>
          <w:szCs w:val="22"/>
          <w:lang w:val="vi-VN"/>
        </w:rPr>
        <w:t>thay đổi nghề nghiệp có rủi ro cao hơn,</w:t>
      </w:r>
      <w:r w:rsidRPr="00EB7E2E">
        <w:rPr>
          <w:rFonts w:ascii="Arial" w:hAnsi="Arial" w:cs="Arial"/>
          <w:color w:val="000000" w:themeColor="text1"/>
          <w:sz w:val="22"/>
          <w:szCs w:val="22"/>
          <w:lang w:val="vi-VN"/>
        </w:rPr>
        <w:t xml:space="preserve"> Công ty </w:t>
      </w:r>
      <w:r w:rsidR="0068073B" w:rsidRPr="00EB7E2E">
        <w:rPr>
          <w:rFonts w:ascii="Arial" w:hAnsi="Arial" w:cs="Arial"/>
          <w:color w:val="000000" w:themeColor="text1"/>
          <w:sz w:val="22"/>
          <w:szCs w:val="22"/>
          <w:lang w:val="vi-VN"/>
        </w:rPr>
        <w:t xml:space="preserve">có thể </w:t>
      </w:r>
      <w:r w:rsidR="0019016C" w:rsidRPr="00EB7E2E">
        <w:rPr>
          <w:rFonts w:ascii="Arial" w:hAnsi="Arial" w:cs="Arial"/>
          <w:color w:val="000000" w:themeColor="text1"/>
          <w:sz w:val="22"/>
          <w:szCs w:val="22"/>
          <w:lang w:val="vi-VN"/>
        </w:rPr>
        <w:t>tiếp tục</w:t>
      </w:r>
      <w:r w:rsidR="006C179D" w:rsidRPr="00EB7E2E">
        <w:rPr>
          <w:rFonts w:ascii="Arial" w:hAnsi="Arial" w:cs="Arial"/>
          <w:color w:val="000000" w:themeColor="text1"/>
          <w:sz w:val="22"/>
          <w:szCs w:val="22"/>
          <w:lang w:val="vi-VN"/>
        </w:rPr>
        <w:t xml:space="preserve"> hoặc </w:t>
      </w:r>
      <w:r w:rsidR="0019016C" w:rsidRPr="00EB7E2E">
        <w:rPr>
          <w:rFonts w:ascii="Arial" w:hAnsi="Arial" w:cs="Arial"/>
          <w:color w:val="000000" w:themeColor="text1"/>
          <w:sz w:val="22"/>
          <w:szCs w:val="22"/>
          <w:lang w:val="vi-VN"/>
        </w:rPr>
        <w:t>chấm dứt hiệu lực</w:t>
      </w:r>
      <w:r w:rsidR="00793DC2" w:rsidRPr="00EB7E2E">
        <w:rPr>
          <w:rFonts w:ascii="Arial" w:hAnsi="Arial" w:cs="Arial"/>
          <w:sz w:val="22"/>
          <w:szCs w:val="22"/>
          <w:lang w:val="vi-VN"/>
        </w:rPr>
        <w:t xml:space="preserve"> </w:t>
      </w:r>
      <w:r w:rsidR="0019016C" w:rsidRPr="00EB7E2E">
        <w:rPr>
          <w:rFonts w:ascii="Arial" w:hAnsi="Arial" w:cs="Arial"/>
          <w:sz w:val="22"/>
          <w:szCs w:val="22"/>
          <w:lang w:val="vi-VN"/>
        </w:rPr>
        <w:t xml:space="preserve">Sản </w:t>
      </w:r>
      <w:r w:rsidR="00793DC2" w:rsidRPr="00EB7E2E">
        <w:rPr>
          <w:rFonts w:ascii="Arial" w:hAnsi="Arial" w:cs="Arial"/>
          <w:sz w:val="22"/>
          <w:szCs w:val="22"/>
          <w:lang w:val="vi-VN"/>
        </w:rPr>
        <w:t>phẩm bổ trợ</w:t>
      </w:r>
      <w:r w:rsidR="006C179D" w:rsidRPr="00EB7E2E">
        <w:rPr>
          <w:rFonts w:ascii="Arial" w:hAnsi="Arial" w:cs="Arial"/>
          <w:sz w:val="22"/>
          <w:szCs w:val="22"/>
          <w:lang w:val="vi-VN"/>
        </w:rPr>
        <w:t xml:space="preserve">. </w:t>
      </w:r>
    </w:p>
    <w:p w:rsidR="0068453A" w:rsidRPr="00EB7E2E" w:rsidRDefault="0068453A" w:rsidP="00EB7698">
      <w:pPr>
        <w:spacing w:before="120" w:after="120"/>
        <w:ind w:left="567"/>
        <w:jc w:val="both"/>
        <w:rPr>
          <w:rFonts w:ascii="Arial" w:hAnsi="Arial" w:cs="Arial"/>
          <w:sz w:val="22"/>
          <w:szCs w:val="22"/>
          <w:lang w:val="vi-VN"/>
        </w:rPr>
      </w:pPr>
      <w:r w:rsidRPr="00EB7E2E">
        <w:rPr>
          <w:rFonts w:ascii="Arial" w:hAnsi="Arial" w:cs="Arial"/>
          <w:sz w:val="22"/>
          <w:szCs w:val="22"/>
          <w:lang w:val="vi-VN"/>
        </w:rPr>
        <w:t>Công ty sẽ gửi thông báo bằng văn bản cho Bên mua bảo hiểm về quyết định của mình. Trường hợp</w:t>
      </w:r>
      <w:r w:rsidR="00756190" w:rsidRPr="00EB7E2E">
        <w:rPr>
          <w:rFonts w:ascii="Arial" w:hAnsi="Arial" w:cs="Arial"/>
          <w:sz w:val="22"/>
          <w:szCs w:val="22"/>
          <w:lang w:val="vi-VN"/>
        </w:rPr>
        <w:t xml:space="preserve"> Công ty chấm dứt hiệu lực Sản phẩm bổ trợ</w:t>
      </w:r>
      <w:r w:rsidRPr="00EB7E2E">
        <w:rPr>
          <w:rFonts w:ascii="Arial" w:hAnsi="Arial" w:cs="Arial"/>
          <w:sz w:val="22"/>
          <w:szCs w:val="22"/>
          <w:lang w:val="vi-VN"/>
        </w:rPr>
        <w:t xml:space="preserve">, Công ty sẽ hoàn trả </w:t>
      </w:r>
      <w:r w:rsidR="00756190" w:rsidRPr="00EB7E2E">
        <w:rPr>
          <w:rFonts w:ascii="Arial" w:hAnsi="Arial" w:cs="Arial"/>
          <w:sz w:val="22"/>
          <w:szCs w:val="22"/>
          <w:lang w:val="vi-VN"/>
        </w:rPr>
        <w:t xml:space="preserve">phần </w:t>
      </w:r>
      <w:r w:rsidRPr="00EB7E2E">
        <w:rPr>
          <w:rFonts w:ascii="Arial" w:hAnsi="Arial" w:cs="Arial"/>
          <w:sz w:val="22"/>
          <w:szCs w:val="22"/>
          <w:lang w:val="vi-VN"/>
        </w:rPr>
        <w:t xml:space="preserve">Phí bảo hiểm mà Bên mua bảo hiểm đã đóng </w:t>
      </w:r>
      <w:r w:rsidR="00756190" w:rsidRPr="00EB7E2E">
        <w:rPr>
          <w:rFonts w:ascii="Arial" w:hAnsi="Arial" w:cs="Arial"/>
          <w:sz w:val="22"/>
          <w:szCs w:val="22"/>
          <w:lang w:val="vi-VN"/>
        </w:rPr>
        <w:t xml:space="preserve">tương ứng </w:t>
      </w:r>
      <w:r w:rsidR="00E84037" w:rsidRPr="00EB7E2E">
        <w:rPr>
          <w:rFonts w:ascii="Arial" w:hAnsi="Arial" w:cs="Arial"/>
          <w:sz w:val="22"/>
          <w:szCs w:val="22"/>
          <w:lang w:val="en-US"/>
        </w:rPr>
        <w:t xml:space="preserve">với </w:t>
      </w:r>
      <w:r w:rsidRPr="00EB7E2E">
        <w:rPr>
          <w:rFonts w:ascii="Arial" w:hAnsi="Arial" w:cs="Arial"/>
          <w:sz w:val="22"/>
          <w:szCs w:val="22"/>
          <w:lang w:val="vi-VN"/>
        </w:rPr>
        <w:t>thời gian chưa được bảo hiểm.</w:t>
      </w:r>
    </w:p>
    <w:p w:rsidR="00B22FE6" w:rsidRPr="00EB7E2E" w:rsidRDefault="00B22FE6" w:rsidP="00EB7698">
      <w:pPr>
        <w:pStyle w:val="Heading2"/>
        <w:numPr>
          <w:ilvl w:val="1"/>
          <w:numId w:val="14"/>
        </w:numPr>
        <w:spacing w:before="120" w:after="120"/>
        <w:ind w:left="567" w:hanging="567"/>
        <w:jc w:val="both"/>
        <w:rPr>
          <w:sz w:val="22"/>
          <w:szCs w:val="22"/>
          <w:u w:val="none"/>
          <w:lang w:val="vi-VN"/>
        </w:rPr>
      </w:pPr>
      <w:r w:rsidRPr="00EB7E2E">
        <w:rPr>
          <w:sz w:val="22"/>
          <w:szCs w:val="22"/>
          <w:u w:val="none"/>
          <w:lang w:val="vi-VN"/>
        </w:rPr>
        <w:t xml:space="preserve">Thay đổi </w:t>
      </w:r>
      <w:r w:rsidR="00C4734C" w:rsidRPr="00EB7E2E">
        <w:rPr>
          <w:sz w:val="22"/>
          <w:szCs w:val="22"/>
          <w:u w:val="none"/>
          <w:lang w:val="vi-VN"/>
        </w:rPr>
        <w:t>Kế hoạch bảo hiểm</w:t>
      </w:r>
      <w:r w:rsidRPr="00EB7E2E">
        <w:rPr>
          <w:sz w:val="22"/>
          <w:szCs w:val="22"/>
          <w:u w:val="none"/>
          <w:lang w:val="vi-VN"/>
        </w:rPr>
        <w:t xml:space="preserve"> </w:t>
      </w:r>
    </w:p>
    <w:p w:rsidR="00B22FE6" w:rsidRPr="00EB7E2E" w:rsidRDefault="003B0A52" w:rsidP="00EB7698">
      <w:pPr>
        <w:spacing w:before="120" w:after="120"/>
        <w:ind w:left="567"/>
        <w:jc w:val="both"/>
        <w:rPr>
          <w:rFonts w:ascii="Arial" w:hAnsi="Arial" w:cs="Arial"/>
          <w:sz w:val="22"/>
          <w:szCs w:val="22"/>
          <w:lang w:val="vi-VN"/>
        </w:rPr>
      </w:pPr>
      <w:r w:rsidRPr="00EB7E2E">
        <w:rPr>
          <w:rFonts w:ascii="Arial" w:hAnsi="Arial" w:cs="Arial"/>
          <w:sz w:val="22"/>
          <w:szCs w:val="22"/>
          <w:lang w:val="vi-VN"/>
        </w:rPr>
        <w:t xml:space="preserve">Trong thời gian </w:t>
      </w:r>
      <w:r w:rsidR="009166EF" w:rsidRPr="00EB7E2E">
        <w:rPr>
          <w:rFonts w:ascii="Arial" w:hAnsi="Arial" w:cs="Arial"/>
          <w:sz w:val="22"/>
          <w:szCs w:val="22"/>
          <w:lang w:val="vi-VN"/>
        </w:rPr>
        <w:t xml:space="preserve">Sản </w:t>
      </w:r>
      <w:r w:rsidRPr="00EB7E2E">
        <w:rPr>
          <w:rFonts w:ascii="Arial" w:hAnsi="Arial" w:cs="Arial"/>
          <w:sz w:val="22"/>
          <w:szCs w:val="22"/>
          <w:lang w:val="vi-VN"/>
        </w:rPr>
        <w:t xml:space="preserve">phẩm bổ trợ này có hiệu lực, vào các Ngày </w:t>
      </w:r>
      <w:r w:rsidR="00B136CA" w:rsidRPr="00EB7E2E">
        <w:rPr>
          <w:rFonts w:ascii="Arial" w:hAnsi="Arial" w:cs="Arial"/>
          <w:sz w:val="22"/>
          <w:szCs w:val="22"/>
          <w:lang w:val="vi-VN"/>
        </w:rPr>
        <w:t>tái tục</w:t>
      </w:r>
      <w:r w:rsidRPr="00EB7E2E">
        <w:rPr>
          <w:rFonts w:ascii="Arial" w:hAnsi="Arial" w:cs="Arial"/>
          <w:sz w:val="22"/>
          <w:szCs w:val="22"/>
          <w:lang w:val="vi-VN"/>
        </w:rPr>
        <w:t xml:space="preserve"> hàng năm của </w:t>
      </w:r>
      <w:r w:rsidR="009166EF" w:rsidRPr="00EB7E2E">
        <w:rPr>
          <w:rFonts w:ascii="Arial" w:hAnsi="Arial" w:cs="Arial"/>
          <w:sz w:val="22"/>
          <w:szCs w:val="22"/>
          <w:lang w:val="vi-VN"/>
        </w:rPr>
        <w:t xml:space="preserve">Sản </w:t>
      </w:r>
      <w:r w:rsidR="00F578B2" w:rsidRPr="00EB7E2E">
        <w:rPr>
          <w:rFonts w:ascii="Arial" w:hAnsi="Arial" w:cs="Arial"/>
          <w:sz w:val="22"/>
          <w:szCs w:val="22"/>
          <w:lang w:val="vi-VN"/>
        </w:rPr>
        <w:t>phẩm bổ trợ</w:t>
      </w:r>
      <w:r w:rsidRPr="00EB7E2E">
        <w:rPr>
          <w:rFonts w:ascii="Arial" w:hAnsi="Arial" w:cs="Arial"/>
          <w:sz w:val="22"/>
          <w:szCs w:val="22"/>
          <w:lang w:val="vi-VN"/>
        </w:rPr>
        <w:t xml:space="preserve">, Bên mua bảo hiểm có thể yêu cầu điều chỉnh </w:t>
      </w:r>
      <w:r w:rsidR="00C4734C" w:rsidRPr="00EB7E2E">
        <w:rPr>
          <w:rFonts w:ascii="Arial" w:hAnsi="Arial" w:cs="Arial"/>
          <w:sz w:val="22"/>
          <w:szCs w:val="22"/>
          <w:lang w:val="vi-VN"/>
        </w:rPr>
        <w:t>Kế hoạch bảo hiểm</w:t>
      </w:r>
      <w:r w:rsidR="00C672B9" w:rsidRPr="00EB7E2E">
        <w:rPr>
          <w:rFonts w:ascii="Arial" w:hAnsi="Arial" w:cs="Arial"/>
          <w:sz w:val="22"/>
          <w:szCs w:val="22"/>
          <w:lang w:val="vi-VN"/>
        </w:rPr>
        <w:t xml:space="preserve"> đã lựa chọn</w:t>
      </w:r>
      <w:r w:rsidRPr="00EB7E2E">
        <w:rPr>
          <w:rFonts w:ascii="Arial" w:hAnsi="Arial" w:cs="Arial"/>
          <w:sz w:val="22"/>
          <w:szCs w:val="22"/>
          <w:lang w:val="vi-VN"/>
        </w:rPr>
        <w:t xml:space="preserve"> bằng cách gửi thông báo bằng văn bản cho Công ty. Việc thay đổi </w:t>
      </w:r>
      <w:r w:rsidR="00C4734C" w:rsidRPr="00EB7E2E">
        <w:rPr>
          <w:rFonts w:ascii="Arial" w:hAnsi="Arial" w:cs="Arial"/>
          <w:sz w:val="22"/>
          <w:szCs w:val="22"/>
          <w:lang w:val="vi-VN"/>
        </w:rPr>
        <w:t>Kế hoạch bảo hiểm</w:t>
      </w:r>
      <w:r w:rsidRPr="00EB7E2E">
        <w:rPr>
          <w:rFonts w:ascii="Arial" w:hAnsi="Arial" w:cs="Arial"/>
          <w:sz w:val="22"/>
          <w:szCs w:val="22"/>
          <w:lang w:val="vi-VN"/>
        </w:rPr>
        <w:t xml:space="preserve"> </w:t>
      </w:r>
      <w:r w:rsidR="00113BD9" w:rsidRPr="00EB7E2E">
        <w:rPr>
          <w:rFonts w:ascii="Arial" w:hAnsi="Arial" w:cs="Arial"/>
          <w:sz w:val="22"/>
          <w:szCs w:val="22"/>
          <w:lang w:val="vi-VN"/>
        </w:rPr>
        <w:t xml:space="preserve">sẽ </w:t>
      </w:r>
      <w:r w:rsidRPr="00EB7E2E">
        <w:rPr>
          <w:rFonts w:ascii="Arial" w:hAnsi="Arial" w:cs="Arial"/>
          <w:sz w:val="22"/>
          <w:szCs w:val="22"/>
          <w:lang w:val="vi-VN"/>
        </w:rPr>
        <w:t xml:space="preserve">có hiệu lực kể từ thời điểm Công ty chấp thuận bằng văn bản. </w:t>
      </w:r>
    </w:p>
    <w:p w:rsidR="003B0A52" w:rsidRPr="00EB7E2E" w:rsidRDefault="003B0A52" w:rsidP="00EB7698">
      <w:pPr>
        <w:spacing w:before="120" w:after="120"/>
        <w:ind w:left="567"/>
        <w:jc w:val="both"/>
        <w:rPr>
          <w:rFonts w:ascii="Arial" w:hAnsi="Arial" w:cs="Arial"/>
          <w:sz w:val="22"/>
          <w:szCs w:val="22"/>
          <w:lang w:val="vi-VN"/>
        </w:rPr>
      </w:pPr>
      <w:r w:rsidRPr="00EB7E2E">
        <w:rPr>
          <w:rFonts w:ascii="Arial" w:hAnsi="Arial" w:cs="Arial"/>
          <w:sz w:val="22"/>
          <w:szCs w:val="22"/>
          <w:lang w:val="vi-VN"/>
        </w:rPr>
        <w:t xml:space="preserve">Sau khi thay đổi, các quyền lợi bảo hiểm và phí bảo hiểm sẽ được điều chỉnh tương ứng. </w:t>
      </w:r>
    </w:p>
    <w:p w:rsidR="003B0A52" w:rsidRPr="00EB7E2E" w:rsidRDefault="00AD2454" w:rsidP="00EB7698">
      <w:pPr>
        <w:spacing w:before="120" w:after="120"/>
        <w:ind w:left="567"/>
        <w:jc w:val="both"/>
        <w:rPr>
          <w:rFonts w:ascii="Arial" w:hAnsi="Arial" w:cs="Arial"/>
          <w:sz w:val="22"/>
          <w:szCs w:val="22"/>
          <w:lang w:val="vi-VN"/>
        </w:rPr>
      </w:pPr>
      <w:r w:rsidRPr="00EB7E2E">
        <w:rPr>
          <w:rFonts w:ascii="Arial" w:hAnsi="Arial" w:cs="Arial"/>
          <w:sz w:val="22"/>
          <w:szCs w:val="22"/>
          <w:lang w:val="vi-VN"/>
        </w:rPr>
        <w:t xml:space="preserve">Nếu Bên mua bảo hiểm yêu cầu </w:t>
      </w:r>
      <w:r w:rsidR="0033269D" w:rsidRPr="00EB7E2E">
        <w:rPr>
          <w:rFonts w:ascii="Arial" w:hAnsi="Arial" w:cs="Arial"/>
          <w:sz w:val="22"/>
          <w:szCs w:val="22"/>
          <w:lang w:val="vi-VN"/>
        </w:rPr>
        <w:t xml:space="preserve">thay đổi </w:t>
      </w:r>
      <w:r w:rsidR="00C4734C" w:rsidRPr="00EB7E2E">
        <w:rPr>
          <w:rFonts w:ascii="Arial" w:hAnsi="Arial" w:cs="Arial"/>
          <w:sz w:val="22"/>
          <w:szCs w:val="22"/>
          <w:lang w:val="vi-VN"/>
        </w:rPr>
        <w:t>Kế hoạch bảo hiểm</w:t>
      </w:r>
      <w:r w:rsidR="003B0A52" w:rsidRPr="00EB7E2E">
        <w:rPr>
          <w:rFonts w:ascii="Arial" w:hAnsi="Arial" w:cs="Arial"/>
          <w:sz w:val="22"/>
          <w:szCs w:val="22"/>
          <w:lang w:val="vi-VN"/>
        </w:rPr>
        <w:t xml:space="preserve"> </w:t>
      </w:r>
      <w:r w:rsidR="0033269D" w:rsidRPr="00EB7E2E">
        <w:rPr>
          <w:rFonts w:ascii="Arial" w:hAnsi="Arial" w:cs="Arial"/>
          <w:sz w:val="22"/>
          <w:szCs w:val="22"/>
          <w:lang w:val="vi-VN"/>
        </w:rPr>
        <w:t xml:space="preserve">với </w:t>
      </w:r>
      <w:r w:rsidR="00C672B9" w:rsidRPr="00EB7E2E">
        <w:rPr>
          <w:rFonts w:ascii="Arial" w:hAnsi="Arial" w:cs="Arial"/>
          <w:sz w:val="22"/>
          <w:szCs w:val="22"/>
          <w:lang w:val="vi-VN"/>
        </w:rPr>
        <w:t xml:space="preserve">Phạm vi bảo hiểm </w:t>
      </w:r>
      <w:r w:rsidR="006C179D" w:rsidRPr="00EB7E2E">
        <w:rPr>
          <w:rFonts w:ascii="Arial" w:hAnsi="Arial" w:cs="Arial"/>
          <w:sz w:val="22"/>
          <w:szCs w:val="22"/>
          <w:lang w:val="vi-VN"/>
        </w:rPr>
        <w:t xml:space="preserve">tối đa </w:t>
      </w:r>
      <w:r w:rsidR="00C672B9" w:rsidRPr="00EB7E2E">
        <w:rPr>
          <w:rFonts w:ascii="Arial" w:hAnsi="Arial" w:cs="Arial"/>
          <w:sz w:val="22"/>
          <w:szCs w:val="22"/>
          <w:lang w:val="vi-VN"/>
        </w:rPr>
        <w:t>mỗi năm</w:t>
      </w:r>
      <w:r w:rsidR="0033269D" w:rsidRPr="00EB7E2E">
        <w:rPr>
          <w:rFonts w:ascii="Arial" w:hAnsi="Arial" w:cs="Arial"/>
          <w:sz w:val="22"/>
          <w:szCs w:val="22"/>
          <w:lang w:val="vi-VN"/>
        </w:rPr>
        <w:t xml:space="preserve"> </w:t>
      </w:r>
      <w:r w:rsidR="00AF2529" w:rsidRPr="00EB7E2E">
        <w:rPr>
          <w:rFonts w:ascii="Arial" w:hAnsi="Arial" w:cs="Arial"/>
          <w:sz w:val="22"/>
          <w:szCs w:val="22"/>
          <w:lang w:val="vi-VN"/>
        </w:rPr>
        <w:t>từ thấp</w:t>
      </w:r>
      <w:r w:rsidR="006C179D" w:rsidRPr="00EB7E2E">
        <w:rPr>
          <w:rFonts w:ascii="Arial" w:hAnsi="Arial" w:cs="Arial"/>
          <w:sz w:val="22"/>
          <w:szCs w:val="22"/>
          <w:lang w:val="vi-VN"/>
        </w:rPr>
        <w:t xml:space="preserve"> </w:t>
      </w:r>
      <w:r w:rsidR="00AF2529" w:rsidRPr="00EB7E2E">
        <w:rPr>
          <w:rFonts w:ascii="Arial" w:hAnsi="Arial" w:cs="Arial"/>
          <w:sz w:val="22"/>
          <w:szCs w:val="22"/>
          <w:lang w:val="vi-VN"/>
        </w:rPr>
        <w:t xml:space="preserve">lên </w:t>
      </w:r>
      <w:r w:rsidRPr="00EB7E2E">
        <w:rPr>
          <w:rFonts w:ascii="Arial" w:hAnsi="Arial" w:cs="Arial"/>
          <w:sz w:val="22"/>
          <w:szCs w:val="22"/>
          <w:lang w:val="vi-VN"/>
        </w:rPr>
        <w:t xml:space="preserve">cao hơn, </w:t>
      </w:r>
      <w:r w:rsidR="00AF2529" w:rsidRPr="00EB7E2E">
        <w:rPr>
          <w:rFonts w:ascii="Arial" w:hAnsi="Arial" w:cs="Arial"/>
          <w:color w:val="000000" w:themeColor="text1"/>
          <w:sz w:val="22"/>
          <w:szCs w:val="22"/>
          <w:lang w:val="pt-BR"/>
        </w:rPr>
        <w:t>Người được bảo hiểm</w:t>
      </w:r>
      <w:r w:rsidR="00911CB3" w:rsidRPr="00EB7E2E">
        <w:rPr>
          <w:rFonts w:ascii="Arial" w:hAnsi="Arial" w:cs="Arial"/>
          <w:color w:val="000000" w:themeColor="text1"/>
          <w:sz w:val="22"/>
          <w:szCs w:val="22"/>
          <w:lang w:val="pt-BR"/>
        </w:rPr>
        <w:t xml:space="preserve"> </w:t>
      </w:r>
      <w:r w:rsidR="00AF2529" w:rsidRPr="00EB7E2E">
        <w:rPr>
          <w:rFonts w:ascii="Arial" w:hAnsi="Arial" w:cs="Arial"/>
          <w:color w:val="000000" w:themeColor="text1"/>
          <w:sz w:val="22"/>
          <w:szCs w:val="22"/>
          <w:lang w:val="pt-BR"/>
        </w:rPr>
        <w:t>cần đáp ứng các điều kiện về thẩm định của Công ty và</w:t>
      </w:r>
      <w:r w:rsidR="00AF2529" w:rsidRPr="00EB7E2E">
        <w:rPr>
          <w:rFonts w:ascii="Arial" w:hAnsi="Arial" w:cs="Arial"/>
          <w:sz w:val="22"/>
          <w:szCs w:val="22"/>
          <w:lang w:val="vi-VN"/>
        </w:rPr>
        <w:t xml:space="preserve"> </w:t>
      </w:r>
      <w:r w:rsidR="003B0A52" w:rsidRPr="00EB7E2E">
        <w:rPr>
          <w:rFonts w:ascii="Arial" w:hAnsi="Arial" w:cs="Arial"/>
          <w:sz w:val="22"/>
          <w:szCs w:val="22"/>
          <w:lang w:val="vi-VN"/>
        </w:rPr>
        <w:t xml:space="preserve">Công ty </w:t>
      </w:r>
      <w:r w:rsidR="00AF2529" w:rsidRPr="00EB7E2E">
        <w:rPr>
          <w:rFonts w:ascii="Arial" w:hAnsi="Arial" w:cs="Arial"/>
          <w:sz w:val="22"/>
          <w:szCs w:val="22"/>
          <w:lang w:val="vi-VN"/>
        </w:rPr>
        <w:t xml:space="preserve">có </w:t>
      </w:r>
      <w:r w:rsidR="00283B83" w:rsidRPr="00EB7E2E">
        <w:rPr>
          <w:rFonts w:ascii="Arial" w:hAnsi="Arial" w:cs="Arial"/>
          <w:sz w:val="22"/>
          <w:szCs w:val="22"/>
          <w:lang w:val="vi-VN"/>
        </w:rPr>
        <w:t xml:space="preserve">thể chấp nhận, chấp nhận có điều kiện hoặc từ chối yêu cầu thay đổi </w:t>
      </w:r>
      <w:r w:rsidR="00C4734C" w:rsidRPr="00EB7E2E">
        <w:rPr>
          <w:rFonts w:ascii="Arial" w:hAnsi="Arial" w:cs="Arial"/>
          <w:sz w:val="22"/>
          <w:szCs w:val="22"/>
          <w:lang w:val="vi-VN"/>
        </w:rPr>
        <w:t>Kế hoạch bảo hiểm</w:t>
      </w:r>
      <w:r w:rsidR="00283B83" w:rsidRPr="00EB7E2E">
        <w:rPr>
          <w:rFonts w:ascii="Arial" w:hAnsi="Arial" w:cs="Arial"/>
          <w:sz w:val="22"/>
          <w:szCs w:val="22"/>
          <w:lang w:val="vi-VN"/>
        </w:rPr>
        <w:t>.</w:t>
      </w:r>
      <w:r w:rsidR="009166EF" w:rsidRPr="00EB7E2E">
        <w:rPr>
          <w:rFonts w:ascii="Arial" w:hAnsi="Arial" w:cs="Arial"/>
          <w:sz w:val="22"/>
          <w:szCs w:val="22"/>
          <w:lang w:val="vi-VN"/>
        </w:rPr>
        <w:t xml:space="preserve">Trong trường hợp này, </w:t>
      </w:r>
      <w:r w:rsidR="00AF2529" w:rsidRPr="00EB7E2E">
        <w:rPr>
          <w:rFonts w:ascii="Arial" w:hAnsi="Arial" w:cs="Arial"/>
          <w:sz w:val="22"/>
          <w:szCs w:val="22"/>
          <w:lang w:val="vi-VN"/>
        </w:rPr>
        <w:t xml:space="preserve">Công ty </w:t>
      </w:r>
      <w:r w:rsidR="003B0A52" w:rsidRPr="00EB7E2E">
        <w:rPr>
          <w:rFonts w:ascii="Arial" w:hAnsi="Arial" w:cs="Arial"/>
          <w:sz w:val="22"/>
          <w:szCs w:val="22"/>
          <w:lang w:val="vi-VN"/>
        </w:rPr>
        <w:t xml:space="preserve">sẽ thực hiện áp dụng Thời gian chờ theo quy định tại Điều </w:t>
      </w:r>
      <w:r w:rsidR="00B2295A" w:rsidRPr="00EB7E2E">
        <w:rPr>
          <w:rFonts w:ascii="Arial" w:hAnsi="Arial" w:cs="Arial"/>
          <w:sz w:val="22"/>
          <w:szCs w:val="22"/>
          <w:lang w:val="vi-VN"/>
        </w:rPr>
        <w:t>7.</w:t>
      </w:r>
      <w:r w:rsidR="008519AF" w:rsidRPr="00EB7E2E">
        <w:rPr>
          <w:rFonts w:ascii="Arial" w:hAnsi="Arial" w:cs="Arial"/>
          <w:sz w:val="22"/>
          <w:szCs w:val="22"/>
          <w:lang w:val="vi-VN"/>
        </w:rPr>
        <w:t>2</w:t>
      </w:r>
      <w:r w:rsidR="006D14C1" w:rsidRPr="00EB7E2E">
        <w:rPr>
          <w:rFonts w:ascii="Arial" w:hAnsi="Arial" w:cs="Arial"/>
          <w:sz w:val="22"/>
          <w:szCs w:val="22"/>
          <w:lang w:val="en-US"/>
        </w:rPr>
        <w:t>5</w:t>
      </w:r>
      <w:r w:rsidR="00E47A78" w:rsidRPr="00EB7E2E">
        <w:rPr>
          <w:rFonts w:ascii="Arial" w:hAnsi="Arial" w:cs="Arial"/>
          <w:sz w:val="22"/>
          <w:szCs w:val="22"/>
          <w:lang w:val="vi-VN"/>
        </w:rPr>
        <w:t xml:space="preserve"> </w:t>
      </w:r>
      <w:r w:rsidR="00E47A78" w:rsidRPr="00EB7E2E">
        <w:rPr>
          <w:rFonts w:ascii="Arial" w:hAnsi="Arial" w:cs="Arial"/>
          <w:color w:val="000000" w:themeColor="text1"/>
          <w:sz w:val="22"/>
          <w:szCs w:val="22"/>
          <w:lang w:val="vi-VN"/>
        </w:rPr>
        <w:t>của</w:t>
      </w:r>
      <w:r w:rsidR="003A5F7D" w:rsidRPr="00EB7E2E">
        <w:rPr>
          <w:rFonts w:ascii="Arial" w:hAnsi="Arial" w:cs="Arial"/>
          <w:color w:val="000000" w:themeColor="text1"/>
          <w:sz w:val="22"/>
          <w:szCs w:val="22"/>
          <w:lang w:val="en-US"/>
        </w:rPr>
        <w:t xml:space="preserve"> Quy tắc và Điều khoản </w:t>
      </w:r>
      <w:r w:rsidR="00E47A78" w:rsidRPr="00EB7E2E">
        <w:rPr>
          <w:rFonts w:ascii="Arial" w:hAnsi="Arial" w:cs="Arial"/>
          <w:color w:val="000000" w:themeColor="text1"/>
          <w:sz w:val="22"/>
          <w:szCs w:val="22"/>
          <w:lang w:val="vi-VN"/>
        </w:rPr>
        <w:t>Sản phẩm bổ trợ này</w:t>
      </w:r>
      <w:r w:rsidR="00B2295A" w:rsidRPr="00EB7E2E">
        <w:rPr>
          <w:rFonts w:ascii="Arial" w:hAnsi="Arial" w:cs="Arial"/>
          <w:sz w:val="22"/>
          <w:szCs w:val="22"/>
          <w:lang w:val="vi-VN"/>
        </w:rPr>
        <w:t xml:space="preserve"> </w:t>
      </w:r>
      <w:r w:rsidR="003B0A52" w:rsidRPr="00EB7E2E">
        <w:rPr>
          <w:rFonts w:ascii="Arial" w:hAnsi="Arial" w:cs="Arial"/>
          <w:sz w:val="22"/>
          <w:szCs w:val="22"/>
          <w:lang w:val="vi-VN"/>
        </w:rPr>
        <w:t xml:space="preserve">kể từ ngày </w:t>
      </w:r>
      <w:r w:rsidR="00C4734C" w:rsidRPr="00EB7E2E">
        <w:rPr>
          <w:rFonts w:ascii="Arial" w:hAnsi="Arial" w:cs="Arial"/>
          <w:sz w:val="22"/>
          <w:szCs w:val="22"/>
          <w:lang w:val="vi-VN"/>
        </w:rPr>
        <w:t>Kế hoạch bảo hiểm</w:t>
      </w:r>
      <w:r w:rsidR="003B0A52" w:rsidRPr="00EB7E2E">
        <w:rPr>
          <w:rFonts w:ascii="Arial" w:hAnsi="Arial" w:cs="Arial"/>
          <w:sz w:val="22"/>
          <w:szCs w:val="22"/>
          <w:lang w:val="vi-VN"/>
        </w:rPr>
        <w:t xml:space="preserve"> mới có hiệu lực.  </w:t>
      </w:r>
    </w:p>
    <w:p w:rsidR="00651DD8" w:rsidRPr="00EB7E2E" w:rsidRDefault="00AD0A99" w:rsidP="00EB7698">
      <w:pPr>
        <w:pStyle w:val="Heading2"/>
        <w:numPr>
          <w:ilvl w:val="1"/>
          <w:numId w:val="14"/>
        </w:numPr>
        <w:spacing w:before="120" w:after="120"/>
        <w:ind w:left="567" w:hanging="567"/>
        <w:jc w:val="both"/>
        <w:rPr>
          <w:sz w:val="22"/>
          <w:szCs w:val="22"/>
          <w:u w:val="none"/>
          <w:lang w:val="vi-VN"/>
        </w:rPr>
      </w:pPr>
      <w:r w:rsidRPr="00EB7E2E">
        <w:rPr>
          <w:sz w:val="22"/>
          <w:szCs w:val="22"/>
          <w:u w:val="none"/>
          <w:lang w:val="vi-VN"/>
        </w:rPr>
        <w:t xml:space="preserve">Chấm dứt </w:t>
      </w:r>
      <w:r w:rsidR="00AD2454" w:rsidRPr="00EB7E2E">
        <w:rPr>
          <w:sz w:val="22"/>
          <w:szCs w:val="22"/>
          <w:u w:val="none"/>
          <w:lang w:val="vi-VN"/>
        </w:rPr>
        <w:t xml:space="preserve">hiệu lực </w:t>
      </w:r>
      <w:r w:rsidR="00F11F08" w:rsidRPr="00EB7E2E">
        <w:rPr>
          <w:sz w:val="22"/>
          <w:szCs w:val="22"/>
          <w:u w:val="none"/>
          <w:lang w:val="vi-VN"/>
        </w:rPr>
        <w:t xml:space="preserve">Sản </w:t>
      </w:r>
      <w:r w:rsidRPr="00EB7E2E">
        <w:rPr>
          <w:sz w:val="22"/>
          <w:szCs w:val="22"/>
          <w:u w:val="none"/>
          <w:lang w:val="vi-VN"/>
        </w:rPr>
        <w:t>phẩm bổ trợ:</w:t>
      </w:r>
    </w:p>
    <w:p w:rsidR="0077542E" w:rsidRPr="00EB7E2E" w:rsidRDefault="0077542E" w:rsidP="00271196">
      <w:pPr>
        <w:pStyle w:val="ListParagraph"/>
        <w:numPr>
          <w:ilvl w:val="2"/>
          <w:numId w:val="14"/>
        </w:numPr>
        <w:spacing w:before="120" w:after="120"/>
        <w:ind w:left="540" w:hanging="540"/>
        <w:contextualSpacing w:val="0"/>
        <w:jc w:val="both"/>
        <w:rPr>
          <w:rFonts w:ascii="Arial" w:hAnsi="Arial" w:cs="Arial"/>
          <w:sz w:val="22"/>
          <w:szCs w:val="22"/>
          <w:lang w:val="vi-VN"/>
        </w:rPr>
      </w:pPr>
      <w:r w:rsidRPr="00EB7E2E">
        <w:rPr>
          <w:rFonts w:ascii="Arial" w:hAnsi="Arial" w:cs="Arial"/>
          <w:sz w:val="22"/>
          <w:szCs w:val="22"/>
          <w:lang w:val="vi-VN"/>
        </w:rPr>
        <w:t xml:space="preserve">Tất cả các quyền lợi bảo hiểm theo </w:t>
      </w:r>
      <w:r w:rsidR="003A5F7D" w:rsidRPr="00EB7E2E">
        <w:rPr>
          <w:rFonts w:ascii="Arial" w:hAnsi="Arial" w:cs="Arial"/>
          <w:sz w:val="22"/>
          <w:szCs w:val="22"/>
          <w:lang w:val="en-US"/>
        </w:rPr>
        <w:t xml:space="preserve">Quy tắc và Điều khoản </w:t>
      </w:r>
      <w:r w:rsidR="00DA3646" w:rsidRPr="00EB7E2E">
        <w:rPr>
          <w:rFonts w:ascii="Arial" w:hAnsi="Arial" w:cs="Arial"/>
          <w:sz w:val="22"/>
          <w:szCs w:val="22"/>
          <w:lang w:val="vi-VN"/>
        </w:rPr>
        <w:t xml:space="preserve">Sản </w:t>
      </w:r>
      <w:r w:rsidRPr="00EB7E2E">
        <w:rPr>
          <w:rFonts w:ascii="Arial" w:hAnsi="Arial" w:cs="Arial"/>
          <w:sz w:val="22"/>
          <w:szCs w:val="22"/>
          <w:lang w:val="vi-VN"/>
        </w:rPr>
        <w:t>phẩm bổ trợ</w:t>
      </w:r>
      <w:r w:rsidR="006730C5" w:rsidRPr="00EB7E2E">
        <w:rPr>
          <w:rFonts w:ascii="Arial" w:hAnsi="Arial" w:cs="Arial"/>
          <w:sz w:val="22"/>
          <w:szCs w:val="22"/>
          <w:lang w:val="vi-VN"/>
        </w:rPr>
        <w:t xml:space="preserve"> này</w:t>
      </w:r>
      <w:r w:rsidRPr="00EB7E2E">
        <w:rPr>
          <w:rFonts w:ascii="Arial" w:hAnsi="Arial" w:cs="Arial"/>
          <w:sz w:val="22"/>
          <w:szCs w:val="22"/>
          <w:lang w:val="vi-VN"/>
        </w:rPr>
        <w:t xml:space="preserve"> sẽ chấm dứt toàn bộ</w:t>
      </w:r>
      <w:r w:rsidR="00BE680F" w:rsidRPr="00EB7E2E">
        <w:rPr>
          <w:rFonts w:ascii="Arial" w:hAnsi="Arial" w:cs="Arial"/>
          <w:sz w:val="22"/>
          <w:szCs w:val="22"/>
          <w:lang w:val="vi-VN"/>
        </w:rPr>
        <w:t xml:space="preserve"> </w:t>
      </w:r>
      <w:r w:rsidRPr="00EB7E2E">
        <w:rPr>
          <w:rFonts w:ascii="Arial" w:hAnsi="Arial" w:cs="Arial"/>
          <w:sz w:val="22"/>
          <w:szCs w:val="22"/>
          <w:lang w:val="vi-VN"/>
        </w:rPr>
        <w:t>ngay khi có bất kỳ sự kiện nào dưới đây xảy ra:</w:t>
      </w:r>
    </w:p>
    <w:p w:rsidR="00CC348A" w:rsidRPr="00EB7E2E" w:rsidRDefault="004236BC" w:rsidP="00271196">
      <w:pPr>
        <w:pStyle w:val="Default"/>
        <w:numPr>
          <w:ilvl w:val="0"/>
          <w:numId w:val="18"/>
        </w:numPr>
        <w:spacing w:before="120" w:after="120"/>
        <w:ind w:left="990" w:hanging="450"/>
        <w:jc w:val="both"/>
        <w:rPr>
          <w:sz w:val="22"/>
          <w:szCs w:val="22"/>
          <w:lang w:val="vi-VN"/>
        </w:rPr>
      </w:pPr>
      <w:r w:rsidRPr="00EB7E2E">
        <w:rPr>
          <w:color w:val="000000" w:themeColor="text1"/>
          <w:sz w:val="22"/>
          <w:szCs w:val="22"/>
          <w:lang w:val="vi-VN"/>
        </w:rPr>
        <w:t>Sản phẩm bổ trợ</w:t>
      </w:r>
      <w:r w:rsidR="00CC348A" w:rsidRPr="00EB7E2E">
        <w:rPr>
          <w:color w:val="000000" w:themeColor="text1"/>
          <w:sz w:val="22"/>
          <w:szCs w:val="22"/>
          <w:lang w:val="vi-VN"/>
        </w:rPr>
        <w:t xml:space="preserve"> mất hiệu lực </w:t>
      </w:r>
      <w:r w:rsidR="002F5984" w:rsidRPr="00EB7E2E">
        <w:rPr>
          <w:color w:val="000000" w:themeColor="text1"/>
          <w:sz w:val="22"/>
          <w:szCs w:val="22"/>
          <w:lang w:val="vi-VN"/>
        </w:rPr>
        <w:t>theo Điều 6.1 của</w:t>
      </w:r>
      <w:r w:rsidR="002F5984" w:rsidRPr="00EB7E2E">
        <w:rPr>
          <w:color w:val="000000" w:themeColor="text1"/>
          <w:sz w:val="22"/>
          <w:szCs w:val="22"/>
        </w:rPr>
        <w:t xml:space="preserve"> Quy tắc và Điều khoản</w:t>
      </w:r>
      <w:r w:rsidR="002F5984" w:rsidRPr="00EB7E2E">
        <w:rPr>
          <w:color w:val="000000" w:themeColor="text1"/>
          <w:sz w:val="22"/>
          <w:szCs w:val="22"/>
          <w:lang w:val="vi-VN"/>
        </w:rPr>
        <w:t xml:space="preserve"> Sản phẩm bổ trợ này</w:t>
      </w:r>
      <w:r w:rsidR="004953DE" w:rsidRPr="00EB7E2E">
        <w:rPr>
          <w:color w:val="000000" w:themeColor="text1"/>
          <w:sz w:val="22"/>
          <w:szCs w:val="22"/>
          <w:lang w:val="vi-VN"/>
        </w:rPr>
        <w:t xml:space="preserve"> quá 2 năm liên tục</w:t>
      </w:r>
      <w:r w:rsidR="00101901" w:rsidRPr="00EB7E2E">
        <w:rPr>
          <w:color w:val="000000" w:themeColor="text1"/>
          <w:sz w:val="22"/>
          <w:szCs w:val="22"/>
          <w:lang w:val="vi-VN"/>
        </w:rPr>
        <w:t>; hoặc</w:t>
      </w:r>
      <w:r w:rsidR="00CC348A" w:rsidRPr="00EB7E2E">
        <w:rPr>
          <w:sz w:val="22"/>
          <w:szCs w:val="22"/>
          <w:lang w:val="vi-VN"/>
        </w:rPr>
        <w:t xml:space="preserve"> </w:t>
      </w:r>
    </w:p>
    <w:p w:rsidR="00CC348A" w:rsidRPr="00EB7E2E" w:rsidRDefault="00DF5322" w:rsidP="00271196">
      <w:pPr>
        <w:pStyle w:val="Default"/>
        <w:numPr>
          <w:ilvl w:val="0"/>
          <w:numId w:val="18"/>
        </w:numPr>
        <w:spacing w:before="120" w:after="120"/>
        <w:ind w:left="990" w:hanging="450"/>
        <w:jc w:val="both"/>
        <w:rPr>
          <w:sz w:val="22"/>
          <w:szCs w:val="22"/>
          <w:lang w:val="vi-VN"/>
        </w:rPr>
      </w:pPr>
      <w:r w:rsidRPr="00EB7E2E">
        <w:rPr>
          <w:sz w:val="22"/>
          <w:szCs w:val="22"/>
          <w:lang w:val="vi-VN"/>
        </w:rPr>
        <w:t>Hợp đồng bảo hiểm chấm dứt hoặc mất hiệu lực</w:t>
      </w:r>
      <w:r w:rsidR="00CC348A" w:rsidRPr="00EB7E2E">
        <w:rPr>
          <w:sz w:val="22"/>
          <w:szCs w:val="22"/>
          <w:lang w:val="vi-VN"/>
        </w:rPr>
        <w:t xml:space="preserve">; hoặc </w:t>
      </w:r>
    </w:p>
    <w:p w:rsidR="00DA3646" w:rsidRPr="00EB7E2E" w:rsidRDefault="00CC348A" w:rsidP="00271196">
      <w:pPr>
        <w:pStyle w:val="Default"/>
        <w:numPr>
          <w:ilvl w:val="0"/>
          <w:numId w:val="18"/>
        </w:numPr>
        <w:spacing w:before="120" w:after="120"/>
        <w:ind w:left="990" w:hanging="450"/>
        <w:jc w:val="both"/>
        <w:rPr>
          <w:sz w:val="22"/>
          <w:szCs w:val="22"/>
          <w:lang w:val="vi-VN"/>
        </w:rPr>
      </w:pPr>
      <w:r w:rsidRPr="00EB7E2E">
        <w:rPr>
          <w:sz w:val="22"/>
          <w:szCs w:val="22"/>
          <w:lang w:val="vi-VN"/>
        </w:rPr>
        <w:t xml:space="preserve">Khi </w:t>
      </w:r>
      <w:r w:rsidR="00764BAF" w:rsidRPr="00EB7E2E">
        <w:rPr>
          <w:sz w:val="22"/>
          <w:szCs w:val="22"/>
          <w:lang w:val="vi-VN"/>
        </w:rPr>
        <w:t>Công ty</w:t>
      </w:r>
      <w:r w:rsidRPr="00EB7E2E">
        <w:rPr>
          <w:sz w:val="22"/>
          <w:szCs w:val="22"/>
          <w:lang w:val="vi-VN"/>
        </w:rPr>
        <w:t xml:space="preserve"> từ chối </w:t>
      </w:r>
      <w:r w:rsidR="002D6EAA" w:rsidRPr="00EB7E2E">
        <w:rPr>
          <w:sz w:val="22"/>
          <w:szCs w:val="22"/>
          <w:lang w:val="vi-VN"/>
        </w:rPr>
        <w:t>tái tục sản phẩm bổ trợ này theo quy định tại Điều 4.</w:t>
      </w:r>
      <w:r w:rsidR="00113BD9" w:rsidRPr="00EB7E2E">
        <w:rPr>
          <w:sz w:val="22"/>
          <w:szCs w:val="22"/>
          <w:lang w:val="vi-VN"/>
        </w:rPr>
        <w:t>2</w:t>
      </w:r>
      <w:r w:rsidR="00E47A78" w:rsidRPr="00EB7E2E">
        <w:rPr>
          <w:sz w:val="22"/>
          <w:szCs w:val="22"/>
          <w:lang w:val="vi-VN"/>
        </w:rPr>
        <w:t xml:space="preserve"> </w:t>
      </w:r>
      <w:r w:rsidR="002B6B85" w:rsidRPr="00EB7E2E">
        <w:rPr>
          <w:sz w:val="22"/>
          <w:szCs w:val="22"/>
          <w:lang w:val="vi-VN"/>
        </w:rPr>
        <w:t xml:space="preserve">hoặc </w:t>
      </w:r>
      <w:r w:rsidR="00176E35" w:rsidRPr="00EB7E2E">
        <w:rPr>
          <w:sz w:val="22"/>
          <w:szCs w:val="22"/>
          <w:lang w:val="vi-VN"/>
        </w:rPr>
        <w:t>từ chối duy trì sản phẩm bổ trợ này theo quy định</w:t>
      </w:r>
      <w:r w:rsidR="00537419" w:rsidRPr="00EB7E2E">
        <w:rPr>
          <w:sz w:val="22"/>
          <w:szCs w:val="22"/>
          <w:lang w:val="vi-VN"/>
        </w:rPr>
        <w:t xml:space="preserve"> tại Điều 6.3 của </w:t>
      </w:r>
      <w:r w:rsidR="003A5F7D" w:rsidRPr="00EB7E2E">
        <w:rPr>
          <w:sz w:val="22"/>
          <w:szCs w:val="22"/>
        </w:rPr>
        <w:t xml:space="preserve">Quy tắc và Điều khoản </w:t>
      </w:r>
      <w:r w:rsidR="00537419" w:rsidRPr="00EB7E2E">
        <w:rPr>
          <w:sz w:val="22"/>
          <w:szCs w:val="22"/>
          <w:lang w:val="vi-VN"/>
        </w:rPr>
        <w:t xml:space="preserve">Sản phẩm bổ trợ này. </w:t>
      </w:r>
    </w:p>
    <w:p w:rsidR="000F41F9" w:rsidRPr="00EB7E2E" w:rsidRDefault="004953DE" w:rsidP="00271196">
      <w:pPr>
        <w:pStyle w:val="ListParagraph"/>
        <w:numPr>
          <w:ilvl w:val="2"/>
          <w:numId w:val="14"/>
        </w:numPr>
        <w:spacing w:before="120" w:after="120"/>
        <w:ind w:left="540" w:hanging="540"/>
        <w:contextualSpacing w:val="0"/>
        <w:jc w:val="both"/>
        <w:rPr>
          <w:rFonts w:ascii="Arial" w:hAnsi="Arial" w:cs="Arial"/>
          <w:sz w:val="22"/>
          <w:szCs w:val="22"/>
          <w:lang w:val="vi-VN"/>
        </w:rPr>
      </w:pPr>
      <w:r w:rsidRPr="00EB7E2E">
        <w:rPr>
          <w:rFonts w:ascii="Arial" w:hAnsi="Arial" w:cs="Arial"/>
          <w:sz w:val="22"/>
          <w:szCs w:val="22"/>
          <w:lang w:val="en-US"/>
        </w:rPr>
        <w:t>T</w:t>
      </w:r>
      <w:r w:rsidR="000F41F9" w:rsidRPr="00EB7E2E">
        <w:rPr>
          <w:rFonts w:ascii="Arial" w:hAnsi="Arial" w:cs="Arial"/>
          <w:sz w:val="22"/>
          <w:szCs w:val="22"/>
          <w:lang w:val="vi-VN"/>
        </w:rPr>
        <w:t xml:space="preserve">ất cả các quyền lợi bảo hiểm </w:t>
      </w:r>
      <w:r w:rsidRPr="00EB7E2E">
        <w:rPr>
          <w:rFonts w:ascii="Arial" w:hAnsi="Arial" w:cs="Arial"/>
          <w:sz w:val="22"/>
          <w:szCs w:val="22"/>
          <w:lang w:val="en-US"/>
        </w:rPr>
        <w:t>t</w:t>
      </w:r>
      <w:r w:rsidRPr="00EB7E2E">
        <w:rPr>
          <w:rFonts w:ascii="Arial" w:hAnsi="Arial" w:cs="Arial"/>
          <w:sz w:val="22"/>
          <w:szCs w:val="22"/>
          <w:lang w:val="vi-VN"/>
        </w:rPr>
        <w:t xml:space="preserve">heo </w:t>
      </w:r>
      <w:r w:rsidRPr="00EB7E2E">
        <w:rPr>
          <w:rFonts w:ascii="Arial" w:hAnsi="Arial" w:cs="Arial"/>
          <w:sz w:val="22"/>
          <w:szCs w:val="22"/>
          <w:lang w:val="en-US"/>
        </w:rPr>
        <w:t xml:space="preserve">Quy tắc và Điều khoản </w:t>
      </w:r>
      <w:r w:rsidRPr="00EB7E2E">
        <w:rPr>
          <w:rFonts w:ascii="Arial" w:hAnsi="Arial" w:cs="Arial"/>
          <w:sz w:val="22"/>
          <w:szCs w:val="22"/>
          <w:lang w:val="vi-VN"/>
        </w:rPr>
        <w:t>Sản phẩm bổ trợ</w:t>
      </w:r>
      <w:r w:rsidRPr="00EB7E2E">
        <w:rPr>
          <w:rFonts w:ascii="Arial" w:hAnsi="Arial" w:cs="Arial"/>
          <w:sz w:val="22"/>
          <w:szCs w:val="22"/>
          <w:lang w:val="en-US"/>
        </w:rPr>
        <w:t xml:space="preserve"> này </w:t>
      </w:r>
      <w:r w:rsidR="000F41F9" w:rsidRPr="00EB7E2E">
        <w:rPr>
          <w:rFonts w:ascii="Arial" w:hAnsi="Arial" w:cs="Arial"/>
          <w:sz w:val="22"/>
          <w:szCs w:val="22"/>
          <w:lang w:val="vi-VN"/>
        </w:rPr>
        <w:t xml:space="preserve">đối với </w:t>
      </w:r>
      <w:r w:rsidR="00781B3E" w:rsidRPr="00EB7E2E">
        <w:rPr>
          <w:rFonts w:ascii="Arial" w:hAnsi="Arial" w:cs="Arial"/>
          <w:sz w:val="22"/>
          <w:szCs w:val="22"/>
          <w:lang w:val="vi-VN"/>
        </w:rPr>
        <w:t>một</w:t>
      </w:r>
      <w:r w:rsidR="000F41F9" w:rsidRPr="00EB7E2E">
        <w:rPr>
          <w:rFonts w:ascii="Arial" w:hAnsi="Arial" w:cs="Arial"/>
          <w:sz w:val="22"/>
          <w:szCs w:val="22"/>
          <w:lang w:val="vi-VN"/>
        </w:rPr>
        <w:t xml:space="preserve"> Người được bảo hiểm</w:t>
      </w:r>
      <w:r w:rsidR="00410209" w:rsidRPr="00EB7E2E">
        <w:rPr>
          <w:rFonts w:ascii="Arial" w:hAnsi="Arial" w:cs="Arial"/>
          <w:sz w:val="22"/>
          <w:szCs w:val="22"/>
          <w:lang w:val="vi-VN"/>
        </w:rPr>
        <w:t xml:space="preserve"> </w:t>
      </w:r>
      <w:r w:rsidR="00781B3E" w:rsidRPr="00EB7E2E">
        <w:rPr>
          <w:rFonts w:ascii="Arial" w:hAnsi="Arial" w:cs="Arial"/>
          <w:sz w:val="22"/>
          <w:szCs w:val="22"/>
          <w:lang w:val="vi-VN"/>
        </w:rPr>
        <w:t>sẽ chấm dứt ngay khi có bất kỳ sự kiện nào dưới đây xảy ra:</w:t>
      </w:r>
    </w:p>
    <w:p w:rsidR="00781B3E" w:rsidRPr="00EB7E2E" w:rsidRDefault="00781B3E" w:rsidP="00271196">
      <w:pPr>
        <w:pStyle w:val="Default"/>
        <w:numPr>
          <w:ilvl w:val="0"/>
          <w:numId w:val="38"/>
        </w:numPr>
        <w:spacing w:before="120" w:after="120"/>
        <w:ind w:left="990" w:hanging="450"/>
        <w:jc w:val="both"/>
        <w:rPr>
          <w:sz w:val="22"/>
          <w:szCs w:val="22"/>
          <w:lang w:val="vi-VN"/>
        </w:rPr>
      </w:pPr>
      <w:r w:rsidRPr="00EB7E2E">
        <w:rPr>
          <w:sz w:val="22"/>
          <w:szCs w:val="22"/>
          <w:lang w:val="vi-VN"/>
        </w:rPr>
        <w:t>Khi Công ty từ chối tái tục sản phẩm bổ trợ này theo quy định tại Điều 4.</w:t>
      </w:r>
      <w:r w:rsidR="00922AE7" w:rsidRPr="00EB7E2E">
        <w:rPr>
          <w:sz w:val="22"/>
          <w:szCs w:val="22"/>
          <w:lang w:val="vi-VN"/>
        </w:rPr>
        <w:t>2</w:t>
      </w:r>
      <w:r w:rsidRPr="00EB7E2E">
        <w:rPr>
          <w:sz w:val="22"/>
          <w:szCs w:val="22"/>
          <w:lang w:val="vi-VN"/>
        </w:rPr>
        <w:t xml:space="preserve"> hoặc từ chối duy trì sản phẩm bổ trợ này theo quy định tại Điều 6.3</w:t>
      </w:r>
      <w:r w:rsidR="00891A50" w:rsidRPr="00EB7E2E">
        <w:rPr>
          <w:sz w:val="22"/>
          <w:szCs w:val="22"/>
          <w:lang w:val="vi-VN"/>
        </w:rPr>
        <w:t xml:space="preserve"> </w:t>
      </w:r>
      <w:r w:rsidR="00E47A78" w:rsidRPr="00EB7E2E">
        <w:rPr>
          <w:color w:val="000000" w:themeColor="text1"/>
          <w:sz w:val="22"/>
          <w:szCs w:val="22"/>
          <w:lang w:val="vi-VN"/>
        </w:rPr>
        <w:t>của</w:t>
      </w:r>
      <w:r w:rsidR="003A5F7D" w:rsidRPr="00EB7E2E">
        <w:rPr>
          <w:sz w:val="22"/>
          <w:szCs w:val="22"/>
        </w:rPr>
        <w:t xml:space="preserve"> Quy tắc và Điều khoản</w:t>
      </w:r>
      <w:r w:rsidR="00E47A78" w:rsidRPr="00EB7E2E">
        <w:rPr>
          <w:color w:val="000000" w:themeColor="text1"/>
          <w:sz w:val="22"/>
          <w:szCs w:val="22"/>
          <w:lang w:val="vi-VN"/>
        </w:rPr>
        <w:t xml:space="preserve"> Sản phẩm bổ trợ này</w:t>
      </w:r>
      <w:r w:rsidRPr="00EB7E2E">
        <w:rPr>
          <w:sz w:val="22"/>
          <w:szCs w:val="22"/>
          <w:lang w:val="vi-VN"/>
        </w:rPr>
        <w:t>; hoặc</w:t>
      </w:r>
    </w:p>
    <w:p w:rsidR="00781B3E" w:rsidRPr="00EB7E2E" w:rsidRDefault="00781B3E" w:rsidP="00271196">
      <w:pPr>
        <w:pStyle w:val="Default"/>
        <w:numPr>
          <w:ilvl w:val="0"/>
          <w:numId w:val="38"/>
        </w:numPr>
        <w:spacing w:before="120" w:after="120"/>
        <w:ind w:left="990" w:hanging="450"/>
        <w:jc w:val="both"/>
        <w:rPr>
          <w:sz w:val="22"/>
          <w:szCs w:val="22"/>
          <w:lang w:val="vi-VN"/>
        </w:rPr>
      </w:pPr>
      <w:r w:rsidRPr="00EB7E2E">
        <w:rPr>
          <w:sz w:val="22"/>
          <w:szCs w:val="22"/>
          <w:lang w:val="vi-VN"/>
        </w:rPr>
        <w:lastRenderedPageBreak/>
        <w:t xml:space="preserve">Bên mua bảo hiểm yêu cầu hủy bỏ </w:t>
      </w:r>
      <w:r w:rsidR="000C2072" w:rsidRPr="00EB7E2E">
        <w:rPr>
          <w:sz w:val="22"/>
          <w:szCs w:val="22"/>
          <w:lang w:val="vi-VN"/>
        </w:rPr>
        <w:t>S</w:t>
      </w:r>
      <w:r w:rsidRPr="00EB7E2E">
        <w:rPr>
          <w:sz w:val="22"/>
          <w:szCs w:val="22"/>
          <w:lang w:val="vi-VN"/>
        </w:rPr>
        <w:t xml:space="preserve">ản phẩm bổ trợ </w:t>
      </w:r>
      <w:r w:rsidR="000C2072" w:rsidRPr="00EB7E2E">
        <w:rPr>
          <w:sz w:val="22"/>
          <w:szCs w:val="22"/>
          <w:lang w:val="vi-VN"/>
        </w:rPr>
        <w:t>đối với Người được bảo hiểm</w:t>
      </w:r>
      <w:r w:rsidR="00410209" w:rsidRPr="00EB7E2E">
        <w:rPr>
          <w:sz w:val="22"/>
          <w:szCs w:val="22"/>
          <w:lang w:val="vi-VN"/>
        </w:rPr>
        <w:t xml:space="preserve"> </w:t>
      </w:r>
      <w:r w:rsidR="000C2072" w:rsidRPr="00EB7E2E">
        <w:rPr>
          <w:sz w:val="22"/>
          <w:szCs w:val="22"/>
          <w:lang w:val="vi-VN"/>
        </w:rPr>
        <w:t>đó</w:t>
      </w:r>
      <w:r w:rsidRPr="00EB7E2E">
        <w:rPr>
          <w:sz w:val="22"/>
          <w:szCs w:val="22"/>
          <w:lang w:val="vi-VN"/>
        </w:rPr>
        <w:t xml:space="preserve">; hoặc </w:t>
      </w:r>
    </w:p>
    <w:p w:rsidR="00781B3E" w:rsidRPr="00EB7E2E" w:rsidRDefault="00781B3E" w:rsidP="00271196">
      <w:pPr>
        <w:pStyle w:val="Default"/>
        <w:numPr>
          <w:ilvl w:val="0"/>
          <w:numId w:val="38"/>
        </w:numPr>
        <w:spacing w:before="120" w:after="120"/>
        <w:ind w:left="990" w:hanging="450"/>
        <w:jc w:val="both"/>
        <w:rPr>
          <w:sz w:val="22"/>
          <w:szCs w:val="22"/>
          <w:lang w:val="vi-VN"/>
        </w:rPr>
      </w:pPr>
      <w:r w:rsidRPr="00EB7E2E">
        <w:rPr>
          <w:sz w:val="22"/>
          <w:szCs w:val="22"/>
          <w:lang w:val="vi-VN"/>
        </w:rPr>
        <w:t>Khi Người được bảo hiểm</w:t>
      </w:r>
      <w:r w:rsidR="00410209" w:rsidRPr="00EB7E2E">
        <w:rPr>
          <w:sz w:val="22"/>
          <w:szCs w:val="22"/>
          <w:lang w:val="vi-VN"/>
        </w:rPr>
        <w:t xml:space="preserve"> </w:t>
      </w:r>
      <w:r w:rsidRPr="00EB7E2E">
        <w:rPr>
          <w:sz w:val="22"/>
          <w:szCs w:val="22"/>
          <w:lang w:val="vi-VN"/>
        </w:rPr>
        <w:t xml:space="preserve">tử vong; hoặc </w:t>
      </w:r>
    </w:p>
    <w:p w:rsidR="00781B3E" w:rsidRPr="00EB7E2E" w:rsidRDefault="00781B3E" w:rsidP="00271196">
      <w:pPr>
        <w:pStyle w:val="Default"/>
        <w:numPr>
          <w:ilvl w:val="0"/>
          <w:numId w:val="38"/>
        </w:numPr>
        <w:spacing w:before="120" w:after="120"/>
        <w:ind w:left="990" w:hanging="450"/>
        <w:jc w:val="both"/>
        <w:rPr>
          <w:sz w:val="22"/>
          <w:szCs w:val="22"/>
          <w:lang w:val="vi-VN"/>
        </w:rPr>
      </w:pPr>
      <w:r w:rsidRPr="00EB7E2E">
        <w:rPr>
          <w:sz w:val="22"/>
          <w:szCs w:val="22"/>
          <w:lang w:val="vi-VN"/>
        </w:rPr>
        <w:t xml:space="preserve">Vào Ngày kỷ niệm hợp đồng của </w:t>
      </w:r>
      <w:r w:rsidR="00927FD1" w:rsidRPr="00EB7E2E">
        <w:rPr>
          <w:sz w:val="22"/>
          <w:szCs w:val="22"/>
          <w:lang w:val="vi-VN"/>
        </w:rPr>
        <w:t>S</w:t>
      </w:r>
      <w:r w:rsidRPr="00EB7E2E">
        <w:rPr>
          <w:sz w:val="22"/>
          <w:szCs w:val="22"/>
          <w:lang w:val="vi-VN"/>
        </w:rPr>
        <w:t xml:space="preserve">ản phẩm bổ trợ này </w:t>
      </w:r>
      <w:r w:rsidR="00410209" w:rsidRPr="00EB7E2E">
        <w:rPr>
          <w:sz w:val="22"/>
          <w:szCs w:val="22"/>
          <w:lang w:val="vi-VN"/>
        </w:rPr>
        <w:t>ngay sau khi Người được bảo hiểm</w:t>
      </w:r>
      <w:r w:rsidRPr="00EB7E2E">
        <w:rPr>
          <w:sz w:val="22"/>
          <w:szCs w:val="22"/>
          <w:lang w:val="vi-VN"/>
        </w:rPr>
        <w:t xml:space="preserve"> đạt 75 tuổi</w:t>
      </w:r>
      <w:r w:rsidR="00437C1F" w:rsidRPr="00EB7E2E">
        <w:rPr>
          <w:sz w:val="22"/>
          <w:szCs w:val="22"/>
          <w:lang w:val="vi-VN"/>
        </w:rPr>
        <w:t>.</w:t>
      </w:r>
    </w:p>
    <w:p w:rsidR="00CC348A" w:rsidRPr="00EB7E2E" w:rsidRDefault="00D508A5" w:rsidP="00271196">
      <w:pPr>
        <w:spacing w:before="120" w:after="120"/>
        <w:ind w:left="540"/>
        <w:jc w:val="both"/>
        <w:rPr>
          <w:rFonts w:ascii="Arial" w:hAnsi="Arial" w:cs="Arial"/>
          <w:sz w:val="22"/>
          <w:szCs w:val="22"/>
          <w:lang w:val="vi-VN"/>
        </w:rPr>
      </w:pPr>
      <w:r w:rsidRPr="00EB7E2E">
        <w:rPr>
          <w:rFonts w:ascii="Arial" w:hAnsi="Arial" w:cs="Arial"/>
          <w:sz w:val="22"/>
          <w:szCs w:val="22"/>
          <w:lang w:val="vi-VN"/>
        </w:rPr>
        <w:t>Việc chấm dứt</w:t>
      </w:r>
      <w:r w:rsidR="00927FD1" w:rsidRPr="00EB7E2E">
        <w:rPr>
          <w:rFonts w:ascii="Arial" w:hAnsi="Arial" w:cs="Arial"/>
          <w:sz w:val="22"/>
          <w:szCs w:val="22"/>
          <w:lang w:val="vi-VN"/>
        </w:rPr>
        <w:t xml:space="preserve"> quyền lợi bảo hiểm theo Sản phẩm bổ trợ</w:t>
      </w:r>
      <w:r w:rsidR="00410209" w:rsidRPr="00EB7E2E">
        <w:rPr>
          <w:rFonts w:ascii="Arial" w:hAnsi="Arial" w:cs="Arial"/>
          <w:sz w:val="22"/>
          <w:szCs w:val="22"/>
          <w:lang w:val="vi-VN"/>
        </w:rPr>
        <w:t xml:space="preserve"> đối với một Người được bảo hiểm</w:t>
      </w:r>
      <w:r w:rsidR="00927FD1" w:rsidRPr="00EB7E2E">
        <w:rPr>
          <w:rFonts w:ascii="Arial" w:hAnsi="Arial" w:cs="Arial"/>
          <w:sz w:val="22"/>
          <w:szCs w:val="22"/>
          <w:lang w:val="vi-VN"/>
        </w:rPr>
        <w:t xml:space="preserve"> theo </w:t>
      </w:r>
      <w:r w:rsidRPr="00EB7E2E">
        <w:rPr>
          <w:rFonts w:ascii="Arial" w:hAnsi="Arial" w:cs="Arial"/>
          <w:sz w:val="22"/>
          <w:szCs w:val="22"/>
          <w:lang w:val="vi-VN"/>
        </w:rPr>
        <w:t>Điều 6.5.2 này sẽ không ảnh hưởng tới</w:t>
      </w:r>
      <w:r w:rsidR="00927FD1" w:rsidRPr="00EB7E2E">
        <w:rPr>
          <w:rFonts w:ascii="Arial" w:hAnsi="Arial" w:cs="Arial"/>
          <w:sz w:val="22"/>
          <w:szCs w:val="22"/>
          <w:lang w:val="vi-VN"/>
        </w:rPr>
        <w:t xml:space="preserve"> các quyền lợi bảo hiểm </w:t>
      </w:r>
      <w:r w:rsidRPr="00EB7E2E">
        <w:rPr>
          <w:rFonts w:ascii="Arial" w:hAnsi="Arial" w:cs="Arial"/>
          <w:sz w:val="22"/>
          <w:szCs w:val="22"/>
          <w:lang w:val="vi-VN"/>
        </w:rPr>
        <w:t xml:space="preserve">đối với </w:t>
      </w:r>
      <w:r w:rsidR="00410209" w:rsidRPr="00EB7E2E">
        <w:rPr>
          <w:rFonts w:ascii="Arial" w:hAnsi="Arial" w:cs="Arial"/>
          <w:sz w:val="22"/>
          <w:szCs w:val="22"/>
          <w:lang w:val="vi-VN"/>
        </w:rPr>
        <w:t xml:space="preserve">Người được bảo hiểm </w:t>
      </w:r>
      <w:r w:rsidRPr="00EB7E2E">
        <w:rPr>
          <w:rFonts w:ascii="Arial" w:hAnsi="Arial" w:cs="Arial"/>
          <w:sz w:val="22"/>
          <w:szCs w:val="22"/>
          <w:lang w:val="vi-VN"/>
        </w:rPr>
        <w:t>khác.</w:t>
      </w:r>
    </w:p>
    <w:p w:rsidR="00B65D53" w:rsidRPr="00EB7E2E" w:rsidRDefault="003949EC" w:rsidP="00EB7698">
      <w:pPr>
        <w:pStyle w:val="Heading1"/>
        <w:numPr>
          <w:ilvl w:val="0"/>
          <w:numId w:val="1"/>
        </w:numPr>
        <w:spacing w:before="120" w:after="120"/>
        <w:ind w:left="567" w:hanging="567"/>
        <w:jc w:val="left"/>
        <w:rPr>
          <w:color w:val="ED7D31" w:themeColor="accent2"/>
          <w:sz w:val="22"/>
          <w:szCs w:val="22"/>
        </w:rPr>
      </w:pPr>
      <w:r w:rsidRPr="00EB7E2E">
        <w:rPr>
          <w:color w:val="ED7D31" w:themeColor="accent2"/>
          <w:sz w:val="22"/>
          <w:szCs w:val="22"/>
        </w:rPr>
        <w:t>CÁC ĐỊNH NGHĨA</w:t>
      </w:r>
    </w:p>
    <w:p w:rsidR="00CD07AD" w:rsidRPr="00EB7E2E" w:rsidRDefault="00CD07AD" w:rsidP="00EB7698">
      <w:pPr>
        <w:pStyle w:val="ListParagraph"/>
        <w:keepNext/>
        <w:numPr>
          <w:ilvl w:val="0"/>
          <w:numId w:val="14"/>
        </w:numPr>
        <w:tabs>
          <w:tab w:val="left" w:pos="284"/>
        </w:tabs>
        <w:spacing w:before="120" w:after="120"/>
        <w:contextualSpacing w:val="0"/>
        <w:jc w:val="both"/>
        <w:outlineLvl w:val="1"/>
        <w:rPr>
          <w:rFonts w:ascii="Arial" w:hAnsi="Arial" w:cs="Arial"/>
          <w:b/>
          <w:bCs/>
          <w:vanish/>
          <w:sz w:val="22"/>
          <w:szCs w:val="22"/>
          <w:lang w:val="en-US"/>
        </w:rPr>
      </w:pPr>
    </w:p>
    <w:p w:rsidR="00B65D53" w:rsidRPr="00EB7E2E" w:rsidRDefault="00B65D53" w:rsidP="00EB7698">
      <w:pPr>
        <w:tabs>
          <w:tab w:val="left" w:pos="0"/>
        </w:tabs>
        <w:adjustRightInd w:val="0"/>
        <w:spacing w:before="120" w:after="120"/>
        <w:jc w:val="both"/>
        <w:rPr>
          <w:rFonts w:ascii="Arial" w:hAnsi="Arial" w:cs="Arial"/>
          <w:color w:val="000000"/>
          <w:sz w:val="22"/>
          <w:szCs w:val="22"/>
          <w:lang w:val="pt-BR"/>
        </w:rPr>
      </w:pPr>
      <w:r w:rsidRPr="00EB7E2E">
        <w:rPr>
          <w:rFonts w:ascii="Arial" w:hAnsi="Arial" w:cs="Arial"/>
          <w:color w:val="000000"/>
          <w:sz w:val="22"/>
          <w:szCs w:val="22"/>
          <w:lang w:val="pt-BR"/>
        </w:rPr>
        <w:t xml:space="preserve">Các </w:t>
      </w:r>
      <w:r w:rsidR="003A5F7D" w:rsidRPr="00EB7E2E">
        <w:rPr>
          <w:rFonts w:ascii="Arial" w:hAnsi="Arial" w:cs="Arial"/>
          <w:color w:val="000000"/>
          <w:sz w:val="22"/>
          <w:szCs w:val="22"/>
          <w:lang w:val="pt-BR"/>
        </w:rPr>
        <w:t xml:space="preserve">Quy </w:t>
      </w:r>
      <w:r w:rsidRPr="00EB7E2E">
        <w:rPr>
          <w:rFonts w:ascii="Arial" w:hAnsi="Arial" w:cs="Arial"/>
          <w:color w:val="000000"/>
          <w:sz w:val="22"/>
          <w:szCs w:val="22"/>
          <w:lang w:val="pt-BR"/>
        </w:rPr>
        <w:t xml:space="preserve">tắc và </w:t>
      </w:r>
      <w:r w:rsidR="003A5F7D" w:rsidRPr="00EB7E2E">
        <w:rPr>
          <w:rFonts w:ascii="Arial" w:hAnsi="Arial" w:cs="Arial"/>
          <w:color w:val="000000"/>
          <w:sz w:val="22"/>
          <w:szCs w:val="22"/>
          <w:lang w:val="pt-BR"/>
        </w:rPr>
        <w:t xml:space="preserve">Điều </w:t>
      </w:r>
      <w:r w:rsidRPr="00EB7E2E">
        <w:rPr>
          <w:rFonts w:ascii="Arial" w:hAnsi="Arial" w:cs="Arial"/>
          <w:color w:val="000000"/>
          <w:sz w:val="22"/>
          <w:szCs w:val="22"/>
          <w:lang w:val="pt-BR"/>
        </w:rPr>
        <w:t xml:space="preserve">khoản của sản phẩm chính sẽ được áp dụng cho </w:t>
      </w:r>
      <w:r w:rsidR="003A5F7D" w:rsidRPr="00EB7E2E">
        <w:rPr>
          <w:rFonts w:ascii="Arial" w:hAnsi="Arial" w:cs="Arial"/>
          <w:sz w:val="22"/>
          <w:szCs w:val="22"/>
          <w:lang w:val="en-US"/>
        </w:rPr>
        <w:t xml:space="preserve">Quy tắc và Điều khoản </w:t>
      </w:r>
      <w:r w:rsidRPr="00EB7E2E">
        <w:rPr>
          <w:rFonts w:ascii="Arial" w:hAnsi="Arial" w:cs="Arial"/>
          <w:color w:val="000000"/>
          <w:sz w:val="22"/>
          <w:szCs w:val="22"/>
          <w:lang w:val="pt-BR"/>
        </w:rPr>
        <w:t xml:space="preserve">Sản phẩm bổ trợ này trừ khi Sản phẩm bổ trợ có quy định khác đi. Trong trường hợp có sự mâu thuẫn giữa </w:t>
      </w:r>
      <w:r w:rsidR="00537419" w:rsidRPr="00EB7E2E">
        <w:rPr>
          <w:rFonts w:ascii="Arial" w:hAnsi="Arial" w:cs="Arial"/>
          <w:color w:val="000000"/>
          <w:sz w:val="22"/>
          <w:szCs w:val="22"/>
          <w:lang w:val="pt-BR"/>
        </w:rPr>
        <w:t>Q</w:t>
      </w:r>
      <w:r w:rsidRPr="00EB7E2E">
        <w:rPr>
          <w:rFonts w:ascii="Arial" w:hAnsi="Arial" w:cs="Arial"/>
          <w:color w:val="000000"/>
          <w:sz w:val="22"/>
          <w:szCs w:val="22"/>
          <w:lang w:val="pt-BR"/>
        </w:rPr>
        <w:t>uy tắc</w:t>
      </w:r>
      <w:r w:rsidR="00537419" w:rsidRPr="00EB7E2E">
        <w:rPr>
          <w:rFonts w:ascii="Arial" w:hAnsi="Arial" w:cs="Arial"/>
          <w:color w:val="000000"/>
          <w:sz w:val="22"/>
          <w:szCs w:val="22"/>
          <w:lang w:val="pt-BR"/>
        </w:rPr>
        <w:t xml:space="preserve"> và</w:t>
      </w:r>
      <w:r w:rsidRPr="00EB7E2E">
        <w:rPr>
          <w:rFonts w:ascii="Arial" w:hAnsi="Arial" w:cs="Arial"/>
          <w:color w:val="000000"/>
          <w:sz w:val="22"/>
          <w:szCs w:val="22"/>
          <w:lang w:val="pt-BR"/>
        </w:rPr>
        <w:t xml:space="preserve"> </w:t>
      </w:r>
      <w:r w:rsidR="003A5F7D" w:rsidRPr="00EB7E2E">
        <w:rPr>
          <w:rFonts w:ascii="Arial" w:hAnsi="Arial" w:cs="Arial"/>
          <w:color w:val="000000"/>
          <w:sz w:val="22"/>
          <w:szCs w:val="22"/>
          <w:lang w:val="pt-BR"/>
        </w:rPr>
        <w:t xml:space="preserve">Điều </w:t>
      </w:r>
      <w:r w:rsidRPr="00EB7E2E">
        <w:rPr>
          <w:rFonts w:ascii="Arial" w:hAnsi="Arial" w:cs="Arial"/>
          <w:color w:val="000000"/>
          <w:sz w:val="22"/>
          <w:szCs w:val="22"/>
          <w:lang w:val="pt-BR"/>
        </w:rPr>
        <w:t xml:space="preserve">khoản Sản phẩm bổ trợ này với </w:t>
      </w:r>
      <w:r w:rsidR="00537419" w:rsidRPr="00EB7E2E">
        <w:rPr>
          <w:rFonts w:ascii="Arial" w:hAnsi="Arial" w:cs="Arial"/>
          <w:color w:val="000000"/>
          <w:sz w:val="22"/>
          <w:szCs w:val="22"/>
          <w:lang w:val="pt-BR"/>
        </w:rPr>
        <w:t>Q</w:t>
      </w:r>
      <w:r w:rsidRPr="00EB7E2E">
        <w:rPr>
          <w:rFonts w:ascii="Arial" w:hAnsi="Arial" w:cs="Arial"/>
          <w:color w:val="000000"/>
          <w:sz w:val="22"/>
          <w:szCs w:val="22"/>
          <w:lang w:val="pt-BR"/>
        </w:rPr>
        <w:t xml:space="preserve">uy tắc </w:t>
      </w:r>
      <w:r w:rsidR="00537419" w:rsidRPr="00EB7E2E">
        <w:rPr>
          <w:rFonts w:ascii="Arial" w:hAnsi="Arial" w:cs="Arial"/>
          <w:color w:val="000000"/>
          <w:sz w:val="22"/>
          <w:szCs w:val="22"/>
          <w:lang w:val="pt-BR"/>
        </w:rPr>
        <w:t xml:space="preserve">và </w:t>
      </w:r>
      <w:r w:rsidR="003A5F7D" w:rsidRPr="00EB7E2E">
        <w:rPr>
          <w:rFonts w:ascii="Arial" w:hAnsi="Arial" w:cs="Arial"/>
          <w:color w:val="000000"/>
          <w:sz w:val="22"/>
          <w:szCs w:val="22"/>
          <w:lang w:val="pt-BR"/>
        </w:rPr>
        <w:t xml:space="preserve">Điều </w:t>
      </w:r>
      <w:r w:rsidRPr="00EB7E2E">
        <w:rPr>
          <w:rFonts w:ascii="Arial" w:hAnsi="Arial" w:cs="Arial"/>
          <w:color w:val="000000"/>
          <w:sz w:val="22"/>
          <w:szCs w:val="22"/>
          <w:lang w:val="pt-BR"/>
        </w:rPr>
        <w:t xml:space="preserve">khoản của các sản phẩm bảo hiểm khác trong Hợp đồng bảo hiểm, </w:t>
      </w:r>
      <w:r w:rsidR="003A5F7D" w:rsidRPr="00EB7E2E">
        <w:rPr>
          <w:rFonts w:ascii="Arial" w:hAnsi="Arial" w:cs="Arial"/>
          <w:color w:val="000000"/>
          <w:sz w:val="22"/>
          <w:szCs w:val="22"/>
          <w:lang w:val="pt-BR"/>
        </w:rPr>
        <w:t xml:space="preserve">Quy </w:t>
      </w:r>
      <w:r w:rsidRPr="00EB7E2E">
        <w:rPr>
          <w:rFonts w:ascii="Arial" w:hAnsi="Arial" w:cs="Arial"/>
          <w:color w:val="000000"/>
          <w:sz w:val="22"/>
          <w:szCs w:val="22"/>
          <w:lang w:val="pt-BR"/>
        </w:rPr>
        <w:t xml:space="preserve">tắc và </w:t>
      </w:r>
      <w:r w:rsidR="003A5F7D" w:rsidRPr="00EB7E2E">
        <w:rPr>
          <w:rFonts w:ascii="Arial" w:hAnsi="Arial" w:cs="Arial"/>
          <w:color w:val="000000"/>
          <w:sz w:val="22"/>
          <w:szCs w:val="22"/>
          <w:lang w:val="pt-BR"/>
        </w:rPr>
        <w:t xml:space="preserve">Điều </w:t>
      </w:r>
      <w:r w:rsidRPr="00EB7E2E">
        <w:rPr>
          <w:rFonts w:ascii="Arial" w:hAnsi="Arial" w:cs="Arial"/>
          <w:color w:val="000000"/>
          <w:sz w:val="22"/>
          <w:szCs w:val="22"/>
          <w:lang w:val="pt-BR"/>
        </w:rPr>
        <w:t>khoản Sản phẩm bổ trợ này sẽ được áp dụng.</w:t>
      </w:r>
    </w:p>
    <w:p w:rsidR="00DF5322" w:rsidRPr="00EB7E2E" w:rsidRDefault="00DF5322" w:rsidP="00EB7698">
      <w:pPr>
        <w:tabs>
          <w:tab w:val="left" w:pos="0"/>
        </w:tabs>
        <w:adjustRightInd w:val="0"/>
        <w:spacing w:before="120" w:after="120"/>
        <w:jc w:val="both"/>
        <w:rPr>
          <w:rFonts w:ascii="Arial" w:hAnsi="Arial" w:cs="Arial"/>
          <w:color w:val="000000"/>
          <w:sz w:val="22"/>
          <w:szCs w:val="22"/>
          <w:lang w:val="pt-BR"/>
        </w:rPr>
      </w:pPr>
      <w:r w:rsidRPr="00EB7E2E">
        <w:rPr>
          <w:rFonts w:ascii="Arial" w:hAnsi="Arial" w:cs="Arial"/>
          <w:color w:val="000000"/>
          <w:sz w:val="22"/>
          <w:szCs w:val="22"/>
          <w:lang w:val="pt-BR"/>
        </w:rPr>
        <w:t>Trong Quy tắc và Điều khoản Sản phẩm bổ trợ này, các thuật ngữ được định nghĩa dưới đây được hiểu và giải thích như sau:</w:t>
      </w:r>
    </w:p>
    <w:p w:rsidR="00A54C78" w:rsidRPr="00EB7E2E" w:rsidRDefault="00A54C78" w:rsidP="00B07F8E">
      <w:pPr>
        <w:pStyle w:val="Heading2"/>
        <w:numPr>
          <w:ilvl w:val="1"/>
          <w:numId w:val="14"/>
        </w:numPr>
        <w:tabs>
          <w:tab w:val="clear" w:pos="284"/>
        </w:tabs>
        <w:spacing w:before="120" w:after="120"/>
        <w:ind w:left="567" w:hanging="567"/>
        <w:jc w:val="both"/>
        <w:rPr>
          <w:b w:val="0"/>
          <w:color w:val="000000" w:themeColor="text1"/>
          <w:sz w:val="22"/>
          <w:szCs w:val="22"/>
          <w:u w:val="none"/>
          <w:lang w:val="vi-VN"/>
        </w:rPr>
      </w:pPr>
      <w:r w:rsidRPr="00EB7E2E">
        <w:rPr>
          <w:color w:val="000000" w:themeColor="text1"/>
          <w:sz w:val="22"/>
          <w:szCs w:val="22"/>
          <w:u w:val="none"/>
          <w:lang w:val="vi-VN"/>
        </w:rPr>
        <w:t>Người được bảo hiểm</w:t>
      </w:r>
      <w:r w:rsidR="00410209" w:rsidRPr="00EB7E2E">
        <w:rPr>
          <w:color w:val="000000" w:themeColor="text1"/>
          <w:sz w:val="22"/>
          <w:szCs w:val="22"/>
          <w:u w:val="none"/>
          <w:lang w:val="pt-BR"/>
        </w:rPr>
        <w:t xml:space="preserve"> </w:t>
      </w:r>
      <w:r w:rsidR="00602C9B" w:rsidRPr="00EB7E2E">
        <w:rPr>
          <w:b w:val="0"/>
          <w:color w:val="000000" w:themeColor="text1"/>
          <w:sz w:val="22"/>
          <w:szCs w:val="22"/>
          <w:u w:val="none"/>
          <w:lang w:val="vi-VN"/>
        </w:rPr>
        <w:t xml:space="preserve">là Người được bảo hiểm </w:t>
      </w:r>
      <w:r w:rsidR="00A41383" w:rsidRPr="00EB7E2E">
        <w:rPr>
          <w:b w:val="0"/>
          <w:color w:val="000000" w:themeColor="text1"/>
          <w:sz w:val="22"/>
          <w:szCs w:val="22"/>
          <w:u w:val="none"/>
          <w:lang w:val="vi-VN"/>
        </w:rPr>
        <w:t>của sản phẩm bổ trợ này</w:t>
      </w:r>
      <w:r w:rsidR="00D75ABA">
        <w:rPr>
          <w:b w:val="0"/>
          <w:color w:val="000000" w:themeColor="text1"/>
          <w:sz w:val="22"/>
          <w:szCs w:val="22"/>
          <w:u w:val="none"/>
        </w:rPr>
        <w:t xml:space="preserve">, </w:t>
      </w:r>
      <w:r w:rsidR="00D75ABA" w:rsidRPr="00D030AF">
        <w:rPr>
          <w:b w:val="0"/>
          <w:color w:val="000000"/>
          <w:sz w:val="22"/>
          <w:szCs w:val="22"/>
          <w:u w:val="none"/>
          <w:lang w:val="pt-BR"/>
        </w:rPr>
        <w:t>có quyền lợi có thể được bảo hiểm với Bên mua bảo hiểm</w:t>
      </w:r>
      <w:r w:rsidR="00602C9B" w:rsidRPr="00D030AF">
        <w:rPr>
          <w:b w:val="0"/>
          <w:color w:val="000000" w:themeColor="text1"/>
          <w:sz w:val="22"/>
          <w:szCs w:val="22"/>
          <w:u w:val="none"/>
          <w:lang w:val="vi-VN"/>
        </w:rPr>
        <w:t>,</w:t>
      </w:r>
      <w:r w:rsidRPr="00D030AF">
        <w:rPr>
          <w:b w:val="0"/>
          <w:color w:val="000000" w:themeColor="text1"/>
          <w:sz w:val="22"/>
          <w:szCs w:val="22"/>
          <w:u w:val="none"/>
          <w:lang w:val="vi-VN"/>
        </w:rPr>
        <w:t xml:space="preserve"> </w:t>
      </w:r>
      <w:r w:rsidR="00D75ABA" w:rsidRPr="00D030AF">
        <w:rPr>
          <w:b w:val="0"/>
          <w:color w:val="000000" w:themeColor="text1"/>
          <w:sz w:val="22"/>
          <w:szCs w:val="22"/>
          <w:u w:val="none"/>
        </w:rPr>
        <w:t>trong</w:t>
      </w:r>
      <w:r w:rsidR="00D75ABA" w:rsidRPr="00D030AF">
        <w:rPr>
          <w:b w:val="0"/>
          <w:color w:val="000000" w:themeColor="text1"/>
          <w:sz w:val="22"/>
          <w:szCs w:val="22"/>
          <w:u w:val="none"/>
          <w:lang w:val="vi-VN"/>
        </w:rPr>
        <w:t xml:space="preserve"> </w:t>
      </w:r>
      <w:r w:rsidR="00602C9B" w:rsidRPr="00D030AF">
        <w:rPr>
          <w:b w:val="0"/>
          <w:color w:val="000000" w:themeColor="text1"/>
          <w:sz w:val="22"/>
          <w:szCs w:val="22"/>
          <w:u w:val="none"/>
          <w:lang w:val="vi-VN"/>
        </w:rPr>
        <w:t>độ tuổi</w:t>
      </w:r>
      <w:r w:rsidRPr="00D030AF">
        <w:rPr>
          <w:b w:val="0"/>
          <w:color w:val="000000" w:themeColor="text1"/>
          <w:sz w:val="22"/>
          <w:szCs w:val="22"/>
          <w:u w:val="none"/>
          <w:lang w:val="vi-VN"/>
        </w:rPr>
        <w:t xml:space="preserve"> từ 30 ngày tuổi đến 70 tuổi tính theo lần sinh nhật vừa qua, cư trú tại Việt Nam vào Ngày hiệu lực </w:t>
      </w:r>
      <w:r w:rsidR="00DF5322" w:rsidRPr="00D030AF">
        <w:rPr>
          <w:b w:val="0"/>
          <w:color w:val="000000" w:themeColor="text1"/>
          <w:sz w:val="22"/>
          <w:szCs w:val="22"/>
          <w:u w:val="none"/>
          <w:lang w:val="pt-BR"/>
        </w:rPr>
        <w:t>của Sản phẩm</w:t>
      </w:r>
      <w:r w:rsidR="00DF5322" w:rsidRPr="00EB7E2E">
        <w:rPr>
          <w:b w:val="0"/>
          <w:color w:val="000000" w:themeColor="text1"/>
          <w:sz w:val="22"/>
          <w:szCs w:val="22"/>
          <w:u w:val="none"/>
          <w:lang w:val="pt-BR"/>
        </w:rPr>
        <w:t xml:space="preserve"> bổ trợ</w:t>
      </w:r>
      <w:r w:rsidRPr="00EB7E2E">
        <w:rPr>
          <w:b w:val="0"/>
          <w:color w:val="000000" w:themeColor="text1"/>
          <w:sz w:val="22"/>
          <w:szCs w:val="22"/>
          <w:u w:val="none"/>
          <w:lang w:val="vi-VN"/>
        </w:rPr>
        <w:t xml:space="preserve"> và được Công ty chấp nhận bảo hiểm. Tuổi tối đa </w:t>
      </w:r>
      <w:r w:rsidR="00072C88" w:rsidRPr="00EB7E2E">
        <w:rPr>
          <w:b w:val="0"/>
          <w:color w:val="000000" w:themeColor="text1"/>
          <w:sz w:val="22"/>
          <w:szCs w:val="22"/>
          <w:u w:val="none"/>
          <w:lang w:val="vi-VN"/>
        </w:rPr>
        <w:t xml:space="preserve">khi </w:t>
      </w:r>
      <w:r w:rsidRPr="00EB7E2E">
        <w:rPr>
          <w:b w:val="0"/>
          <w:color w:val="000000" w:themeColor="text1"/>
          <w:sz w:val="22"/>
          <w:szCs w:val="22"/>
          <w:u w:val="none"/>
          <w:lang w:val="vi-VN"/>
        </w:rPr>
        <w:t>kết thúc</w:t>
      </w:r>
      <w:r w:rsidR="004236BC" w:rsidRPr="00EB7E2E">
        <w:rPr>
          <w:b w:val="0"/>
          <w:color w:val="000000" w:themeColor="text1"/>
          <w:sz w:val="22"/>
          <w:szCs w:val="22"/>
          <w:u w:val="none"/>
          <w:lang w:val="vi-VN"/>
        </w:rPr>
        <w:t xml:space="preserve"> </w:t>
      </w:r>
      <w:r w:rsidR="009B5950">
        <w:rPr>
          <w:b w:val="0"/>
          <w:color w:val="000000" w:themeColor="text1"/>
          <w:sz w:val="22"/>
          <w:szCs w:val="22"/>
          <w:u w:val="none"/>
        </w:rPr>
        <w:t>S</w:t>
      </w:r>
      <w:r w:rsidR="009B5950" w:rsidRPr="00EB7E2E">
        <w:rPr>
          <w:b w:val="0"/>
          <w:color w:val="000000" w:themeColor="text1"/>
          <w:sz w:val="22"/>
          <w:szCs w:val="22"/>
          <w:u w:val="none"/>
          <w:lang w:val="vi-VN"/>
        </w:rPr>
        <w:t xml:space="preserve">ản </w:t>
      </w:r>
      <w:r w:rsidR="004236BC" w:rsidRPr="00EB7E2E">
        <w:rPr>
          <w:b w:val="0"/>
          <w:color w:val="000000" w:themeColor="text1"/>
          <w:sz w:val="22"/>
          <w:szCs w:val="22"/>
          <w:u w:val="none"/>
          <w:lang w:val="vi-VN"/>
        </w:rPr>
        <w:t>phẩm bổ trợ</w:t>
      </w:r>
      <w:r w:rsidRPr="00EB7E2E">
        <w:rPr>
          <w:b w:val="0"/>
          <w:color w:val="000000" w:themeColor="text1"/>
          <w:sz w:val="22"/>
          <w:szCs w:val="22"/>
          <w:u w:val="none"/>
          <w:lang w:val="vi-VN"/>
        </w:rPr>
        <w:t xml:space="preserve"> </w:t>
      </w:r>
      <w:r w:rsidR="00072C88" w:rsidRPr="00EB7E2E">
        <w:rPr>
          <w:b w:val="0"/>
          <w:color w:val="000000" w:themeColor="text1"/>
          <w:sz w:val="22"/>
          <w:szCs w:val="22"/>
          <w:u w:val="none"/>
          <w:lang w:val="vi-VN"/>
        </w:rPr>
        <w:t xml:space="preserve">này </w:t>
      </w:r>
      <w:r w:rsidRPr="00EB7E2E">
        <w:rPr>
          <w:b w:val="0"/>
          <w:color w:val="000000" w:themeColor="text1"/>
          <w:sz w:val="22"/>
          <w:szCs w:val="22"/>
          <w:u w:val="none"/>
          <w:lang w:val="vi-VN"/>
        </w:rPr>
        <w:t xml:space="preserve">là </w:t>
      </w:r>
      <w:r w:rsidR="004236BC" w:rsidRPr="00EB7E2E">
        <w:rPr>
          <w:b w:val="0"/>
          <w:color w:val="000000" w:themeColor="text1"/>
          <w:sz w:val="22"/>
          <w:szCs w:val="22"/>
          <w:u w:val="none"/>
          <w:lang w:val="vi-VN"/>
        </w:rPr>
        <w:t>75 tuổi</w:t>
      </w:r>
      <w:r w:rsidR="00072C88" w:rsidRPr="00EB7E2E">
        <w:rPr>
          <w:b w:val="0"/>
          <w:color w:val="000000" w:themeColor="text1"/>
          <w:sz w:val="22"/>
          <w:szCs w:val="22"/>
          <w:u w:val="none"/>
          <w:lang w:val="vi-VN"/>
        </w:rPr>
        <w:t>.</w:t>
      </w:r>
      <w:r w:rsidR="00D75ABA">
        <w:rPr>
          <w:b w:val="0"/>
          <w:color w:val="000000" w:themeColor="text1"/>
          <w:sz w:val="22"/>
          <w:szCs w:val="22"/>
          <w:u w:val="none"/>
        </w:rPr>
        <w:t xml:space="preserve"> </w:t>
      </w:r>
    </w:p>
    <w:p w:rsidR="00D74A34" w:rsidRPr="00EB7E2E" w:rsidRDefault="00D74A34" w:rsidP="00B07F8E">
      <w:pPr>
        <w:pStyle w:val="Heading2"/>
        <w:numPr>
          <w:ilvl w:val="1"/>
          <w:numId w:val="14"/>
        </w:numPr>
        <w:tabs>
          <w:tab w:val="clear" w:pos="284"/>
        </w:tabs>
        <w:spacing w:before="120" w:after="120"/>
        <w:ind w:left="567" w:hanging="567"/>
        <w:jc w:val="both"/>
        <w:rPr>
          <w:b w:val="0"/>
          <w:bCs w:val="0"/>
          <w:color w:val="000000" w:themeColor="text1"/>
          <w:sz w:val="22"/>
          <w:szCs w:val="22"/>
          <w:lang w:val="vi-VN"/>
        </w:rPr>
      </w:pPr>
      <w:r w:rsidRPr="00EB7E2E">
        <w:rPr>
          <w:bCs w:val="0"/>
          <w:color w:val="000000" w:themeColor="text1"/>
          <w:sz w:val="22"/>
          <w:szCs w:val="22"/>
          <w:u w:val="none"/>
          <w:lang w:val="vi-VN"/>
        </w:rPr>
        <w:t xml:space="preserve">Ngày </w:t>
      </w:r>
      <w:r w:rsidRPr="00EB7E2E">
        <w:rPr>
          <w:color w:val="000000" w:themeColor="text1"/>
          <w:sz w:val="22"/>
          <w:szCs w:val="22"/>
          <w:u w:val="none"/>
          <w:lang w:val="vi-VN"/>
        </w:rPr>
        <w:t>tái</w:t>
      </w:r>
      <w:r w:rsidRPr="00EB7E2E">
        <w:rPr>
          <w:bCs w:val="0"/>
          <w:color w:val="000000" w:themeColor="text1"/>
          <w:sz w:val="22"/>
          <w:szCs w:val="22"/>
          <w:u w:val="none"/>
          <w:lang w:val="vi-VN"/>
        </w:rPr>
        <w:t xml:space="preserve"> tục hàng năm</w:t>
      </w:r>
      <w:r w:rsidRPr="00EB7E2E">
        <w:rPr>
          <w:b w:val="0"/>
          <w:bCs w:val="0"/>
          <w:color w:val="000000" w:themeColor="text1"/>
          <w:sz w:val="22"/>
          <w:szCs w:val="22"/>
          <w:u w:val="none"/>
          <w:lang w:val="vi-VN"/>
        </w:rPr>
        <w:t xml:space="preserve"> của </w:t>
      </w:r>
      <w:r w:rsidR="009B5950">
        <w:rPr>
          <w:b w:val="0"/>
          <w:bCs w:val="0"/>
          <w:color w:val="000000" w:themeColor="text1"/>
          <w:sz w:val="22"/>
          <w:szCs w:val="22"/>
          <w:u w:val="none"/>
        </w:rPr>
        <w:t>S</w:t>
      </w:r>
      <w:r w:rsidR="009B5950" w:rsidRPr="00EB7E2E">
        <w:rPr>
          <w:b w:val="0"/>
          <w:bCs w:val="0"/>
          <w:color w:val="000000" w:themeColor="text1"/>
          <w:sz w:val="22"/>
          <w:szCs w:val="22"/>
          <w:u w:val="none"/>
          <w:lang w:val="vi-VN"/>
        </w:rPr>
        <w:t xml:space="preserve">ản </w:t>
      </w:r>
      <w:r w:rsidRPr="00EB7E2E">
        <w:rPr>
          <w:b w:val="0"/>
          <w:bCs w:val="0"/>
          <w:color w:val="000000" w:themeColor="text1"/>
          <w:sz w:val="22"/>
          <w:szCs w:val="22"/>
          <w:u w:val="none"/>
          <w:lang w:val="vi-VN"/>
        </w:rPr>
        <w:t xml:space="preserve">phẩm bổ trợ là ngày lặp lại hàng năm của ngày </w:t>
      </w:r>
      <w:r w:rsidRPr="00EB7E2E">
        <w:rPr>
          <w:b w:val="0"/>
          <w:color w:val="000000" w:themeColor="text1"/>
          <w:sz w:val="22"/>
          <w:szCs w:val="22"/>
          <w:u w:val="none"/>
          <w:lang w:val="vi-VN"/>
        </w:rPr>
        <w:t>S</w:t>
      </w:r>
      <w:r w:rsidRPr="00EB7E2E">
        <w:rPr>
          <w:b w:val="0"/>
          <w:bCs w:val="0"/>
          <w:color w:val="000000" w:themeColor="text1"/>
          <w:sz w:val="22"/>
          <w:szCs w:val="22"/>
          <w:u w:val="none"/>
          <w:lang w:val="vi-VN"/>
        </w:rPr>
        <w:t>ản phẩm bổ trợ này có hiệu lực. Nếu năm không có ngày này, ngày cuối tháng tương ứng sẽ là Ngày tái tục hàng năm của sản phẩm bổ trợ này</w:t>
      </w:r>
    </w:p>
    <w:p w:rsidR="005969AC" w:rsidRPr="00EB7E2E" w:rsidRDefault="005969AC" w:rsidP="00B07F8E">
      <w:pPr>
        <w:pStyle w:val="Heading2"/>
        <w:numPr>
          <w:ilvl w:val="1"/>
          <w:numId w:val="14"/>
        </w:numPr>
        <w:tabs>
          <w:tab w:val="clear" w:pos="284"/>
        </w:tabs>
        <w:spacing w:before="120" w:after="120"/>
        <w:ind w:left="567" w:hanging="567"/>
        <w:jc w:val="both"/>
        <w:rPr>
          <w:sz w:val="22"/>
          <w:szCs w:val="22"/>
          <w:u w:val="none"/>
          <w:lang w:val="vi-VN"/>
        </w:rPr>
      </w:pPr>
      <w:r w:rsidRPr="00EB7E2E">
        <w:rPr>
          <w:sz w:val="22"/>
          <w:szCs w:val="22"/>
          <w:u w:val="none"/>
          <w:lang w:val="vi-VN"/>
        </w:rPr>
        <w:t xml:space="preserve">Bệnh viện </w:t>
      </w:r>
      <w:r w:rsidRPr="00EB7E2E">
        <w:rPr>
          <w:b w:val="0"/>
          <w:sz w:val="22"/>
          <w:szCs w:val="22"/>
          <w:u w:val="none"/>
          <w:lang w:val="vi-VN"/>
        </w:rPr>
        <w:t>là một cơ sở y tế được thành lập và cấp phép hoạt động hợp pháp tại Việt Nam. Tư cách của bệnh viện phải được thể hiện bằng chữ “bệnh viện” trên con dấu chính thức.</w:t>
      </w:r>
    </w:p>
    <w:p w:rsidR="005969AC" w:rsidRPr="00EB7E2E" w:rsidRDefault="005969AC" w:rsidP="00B07F8E">
      <w:pPr>
        <w:pStyle w:val="Heading2"/>
        <w:tabs>
          <w:tab w:val="clear" w:pos="284"/>
        </w:tabs>
        <w:spacing w:before="120" w:after="120"/>
        <w:ind w:left="567"/>
        <w:jc w:val="both"/>
        <w:rPr>
          <w:sz w:val="22"/>
          <w:szCs w:val="22"/>
          <w:u w:val="none"/>
          <w:lang w:val="vi-VN"/>
        </w:rPr>
      </w:pPr>
      <w:r w:rsidRPr="00EB7E2E">
        <w:rPr>
          <w:b w:val="0"/>
          <w:sz w:val="22"/>
          <w:szCs w:val="22"/>
          <w:u w:val="none"/>
          <w:lang w:val="vi-VN"/>
        </w:rPr>
        <w:t xml:space="preserve">Theo Quy tắc và </w:t>
      </w:r>
      <w:r w:rsidR="009B5950">
        <w:rPr>
          <w:b w:val="0"/>
          <w:sz w:val="22"/>
          <w:szCs w:val="22"/>
          <w:u w:val="none"/>
        </w:rPr>
        <w:t>Đ</w:t>
      </w:r>
      <w:r w:rsidR="009B5950" w:rsidRPr="00EB7E2E">
        <w:rPr>
          <w:b w:val="0"/>
          <w:sz w:val="22"/>
          <w:szCs w:val="22"/>
          <w:u w:val="none"/>
          <w:lang w:val="vi-VN"/>
        </w:rPr>
        <w:t xml:space="preserve">iều </w:t>
      </w:r>
      <w:r w:rsidRPr="00EB7E2E">
        <w:rPr>
          <w:b w:val="0"/>
          <w:sz w:val="22"/>
          <w:szCs w:val="22"/>
          <w:u w:val="none"/>
          <w:lang w:val="vi-VN"/>
        </w:rPr>
        <w:t xml:space="preserve">khoản </w:t>
      </w:r>
      <w:r w:rsidR="009B5950">
        <w:rPr>
          <w:b w:val="0"/>
          <w:sz w:val="22"/>
          <w:szCs w:val="22"/>
          <w:u w:val="none"/>
        </w:rPr>
        <w:t xml:space="preserve">Sản phẩm bổ trợ </w:t>
      </w:r>
      <w:r w:rsidRPr="00EB7E2E">
        <w:rPr>
          <w:b w:val="0"/>
          <w:sz w:val="22"/>
          <w:szCs w:val="22"/>
          <w:u w:val="none"/>
          <w:lang w:val="vi-VN"/>
        </w:rPr>
        <w:t>này, Bệnh viện không bao gồm các cơ sở dưới đây cho dù các cơ sở này hoạt động độc lập hay trực thuộc một Bệnh viện:</w:t>
      </w:r>
    </w:p>
    <w:p w:rsidR="005969AC" w:rsidRPr="00EB7E2E" w:rsidRDefault="005969AC" w:rsidP="00B07F8E">
      <w:pPr>
        <w:numPr>
          <w:ilvl w:val="0"/>
          <w:numId w:val="21"/>
        </w:numPr>
        <w:tabs>
          <w:tab w:val="left" w:pos="-1152"/>
          <w:tab w:val="left" w:pos="3600"/>
          <w:tab w:val="left" w:pos="3841"/>
        </w:tabs>
        <w:autoSpaceDE/>
        <w:autoSpaceDN/>
        <w:spacing w:before="120" w:after="120" w:line="264" w:lineRule="auto"/>
        <w:ind w:left="851" w:hanging="284"/>
        <w:jc w:val="both"/>
        <w:rPr>
          <w:rFonts w:ascii="Arial" w:hAnsi="Arial" w:cs="Arial"/>
          <w:sz w:val="22"/>
          <w:szCs w:val="22"/>
          <w:lang w:val="vi-VN"/>
        </w:rPr>
      </w:pPr>
      <w:r w:rsidRPr="00EB7E2E">
        <w:rPr>
          <w:rFonts w:ascii="Arial" w:hAnsi="Arial" w:cs="Arial"/>
          <w:sz w:val="22"/>
          <w:szCs w:val="22"/>
          <w:lang w:val="vi-VN"/>
        </w:rPr>
        <w:t>Nhà an dưỡng hay nhà dưỡng lão hay viện điều dưỡng;</w:t>
      </w:r>
    </w:p>
    <w:p w:rsidR="005969AC" w:rsidRPr="00EB7E2E" w:rsidRDefault="005969AC" w:rsidP="00B07F8E">
      <w:pPr>
        <w:numPr>
          <w:ilvl w:val="0"/>
          <w:numId w:val="21"/>
        </w:numPr>
        <w:tabs>
          <w:tab w:val="left" w:pos="-1152"/>
          <w:tab w:val="left" w:pos="3600"/>
          <w:tab w:val="left" w:pos="3841"/>
        </w:tabs>
        <w:autoSpaceDE/>
        <w:autoSpaceDN/>
        <w:spacing w:before="120" w:after="120" w:line="264" w:lineRule="auto"/>
        <w:ind w:left="851" w:hanging="284"/>
        <w:jc w:val="both"/>
        <w:rPr>
          <w:rFonts w:ascii="Arial" w:hAnsi="Arial" w:cs="Arial"/>
          <w:sz w:val="22"/>
          <w:szCs w:val="22"/>
          <w:lang w:val="vi-VN"/>
        </w:rPr>
      </w:pPr>
      <w:r w:rsidRPr="00EB7E2E">
        <w:rPr>
          <w:rFonts w:ascii="Arial" w:hAnsi="Arial" w:cs="Arial"/>
          <w:sz w:val="22"/>
          <w:szCs w:val="22"/>
          <w:lang w:val="vi-VN"/>
        </w:rPr>
        <w:t>Nơi chữa trị cho người nghiện rượu hoặc nghiện ma túy;</w:t>
      </w:r>
    </w:p>
    <w:p w:rsidR="005969AC" w:rsidRPr="00EB7E2E" w:rsidRDefault="005969AC" w:rsidP="00B07F8E">
      <w:pPr>
        <w:numPr>
          <w:ilvl w:val="0"/>
          <w:numId w:val="21"/>
        </w:numPr>
        <w:tabs>
          <w:tab w:val="left" w:pos="-1152"/>
          <w:tab w:val="left" w:pos="3600"/>
          <w:tab w:val="left" w:pos="3841"/>
        </w:tabs>
        <w:autoSpaceDE/>
        <w:autoSpaceDN/>
        <w:spacing w:before="120" w:after="120" w:line="264" w:lineRule="auto"/>
        <w:ind w:left="851" w:hanging="284"/>
        <w:jc w:val="both"/>
        <w:rPr>
          <w:rFonts w:ascii="Arial" w:hAnsi="Arial" w:cs="Arial"/>
          <w:sz w:val="22"/>
          <w:szCs w:val="22"/>
          <w:lang w:val="vi-VN"/>
        </w:rPr>
      </w:pPr>
      <w:r w:rsidRPr="00EB7E2E">
        <w:rPr>
          <w:rFonts w:ascii="Arial" w:hAnsi="Arial" w:cs="Arial"/>
          <w:sz w:val="22"/>
          <w:szCs w:val="22"/>
          <w:lang w:val="vi-VN"/>
        </w:rPr>
        <w:t>Nơi chữa trị cho người bị bệnh tâm thần</w:t>
      </w:r>
      <w:r w:rsidR="00984108">
        <w:rPr>
          <w:rFonts w:ascii="Arial" w:hAnsi="Arial" w:cs="Arial"/>
          <w:sz w:val="22"/>
          <w:szCs w:val="22"/>
          <w:lang w:val="en-US"/>
        </w:rPr>
        <w:t>.</w:t>
      </w:r>
    </w:p>
    <w:p w:rsidR="005969AC" w:rsidRPr="00EB7E2E" w:rsidRDefault="005969AC" w:rsidP="005969AC">
      <w:pPr>
        <w:pStyle w:val="Heading2"/>
        <w:numPr>
          <w:ilvl w:val="1"/>
          <w:numId w:val="14"/>
        </w:numPr>
        <w:tabs>
          <w:tab w:val="clear" w:pos="284"/>
        </w:tabs>
        <w:spacing w:before="120" w:after="120"/>
        <w:ind w:left="540" w:hanging="540"/>
        <w:jc w:val="both"/>
        <w:rPr>
          <w:b w:val="0"/>
          <w:sz w:val="22"/>
          <w:szCs w:val="22"/>
          <w:u w:val="none"/>
          <w:lang w:val="vi-VN"/>
        </w:rPr>
      </w:pPr>
      <w:r w:rsidRPr="00EB7E2E">
        <w:rPr>
          <w:sz w:val="22"/>
          <w:szCs w:val="22"/>
          <w:u w:val="none"/>
          <w:lang w:val="vi-VN"/>
        </w:rPr>
        <w:t xml:space="preserve">Phòng khám </w:t>
      </w:r>
      <w:r w:rsidRPr="00EB7E2E">
        <w:rPr>
          <w:b w:val="0"/>
          <w:sz w:val="22"/>
          <w:szCs w:val="22"/>
          <w:u w:val="none"/>
          <w:lang w:val="vi-VN"/>
        </w:rPr>
        <w:t>là một cơ sở y tế khám chữa bệnh được cấp giấy phép thành lập và hoạt động theo luật pháp Việt Nam. Tư cách của phòng khám phải được thể hiện bằng chữ “phòng khám” trên con dấu chính thức.</w:t>
      </w:r>
    </w:p>
    <w:p w:rsidR="009C0104" w:rsidRPr="00EB7E2E" w:rsidRDefault="009C0104" w:rsidP="004E3EC8">
      <w:pPr>
        <w:pStyle w:val="Heading2"/>
        <w:numPr>
          <w:ilvl w:val="1"/>
          <w:numId w:val="14"/>
        </w:numPr>
        <w:tabs>
          <w:tab w:val="clear" w:pos="284"/>
        </w:tabs>
        <w:spacing w:before="120" w:after="120"/>
        <w:ind w:left="567" w:hanging="567"/>
        <w:jc w:val="both"/>
        <w:rPr>
          <w:b w:val="0"/>
          <w:color w:val="000000" w:themeColor="text1"/>
          <w:sz w:val="22"/>
          <w:szCs w:val="22"/>
          <w:u w:val="none"/>
          <w:lang w:val="vi-VN"/>
        </w:rPr>
      </w:pPr>
      <w:r w:rsidRPr="00EB7E2E">
        <w:rPr>
          <w:color w:val="000000" w:themeColor="text1"/>
          <w:sz w:val="22"/>
          <w:szCs w:val="22"/>
          <w:u w:val="none"/>
          <w:lang w:val="vi-VN"/>
        </w:rPr>
        <w:t>Bác sĩ</w:t>
      </w:r>
      <w:r w:rsidRPr="00EB7E2E">
        <w:rPr>
          <w:b w:val="0"/>
          <w:color w:val="000000" w:themeColor="text1"/>
          <w:sz w:val="22"/>
          <w:szCs w:val="22"/>
          <w:u w:val="none"/>
          <w:lang w:val="vi-VN"/>
        </w:rPr>
        <w:t xml:space="preserve"> là một bác sĩ đã có bằng cấp chuyên môn, được cấp giấy phép hành nghề hợp pháp và được cơ quan quản lý y tế của nước sở tại cho phép hành nghề y và phẫu thuật tại nơi hành nghề, với điều kiện không phải là Bên mua bảo hiểm</w:t>
      </w:r>
      <w:r w:rsidR="004E3EC8" w:rsidRPr="00EB7E2E">
        <w:rPr>
          <w:b w:val="0"/>
          <w:color w:val="000000" w:themeColor="text1"/>
          <w:sz w:val="22"/>
          <w:szCs w:val="22"/>
          <w:u w:val="none"/>
        </w:rPr>
        <w:t xml:space="preserve"> </w:t>
      </w:r>
      <w:r w:rsidRPr="00EB7E2E">
        <w:rPr>
          <w:b w:val="0"/>
          <w:color w:val="000000" w:themeColor="text1"/>
          <w:sz w:val="22"/>
          <w:szCs w:val="22"/>
          <w:u w:val="none"/>
        </w:rPr>
        <w:t>hoặc</w:t>
      </w:r>
      <w:r w:rsidRPr="00EB7E2E">
        <w:rPr>
          <w:b w:val="0"/>
          <w:color w:val="000000" w:themeColor="text1"/>
          <w:sz w:val="22"/>
          <w:szCs w:val="22"/>
          <w:u w:val="none"/>
          <w:lang w:val="vi-VN"/>
        </w:rPr>
        <w:t xml:space="preserve"> Người được bảo hiểm trừ trường hợp những người này làm nhiệm vụ theo sự phân công của cấp có thẩm quyền.</w:t>
      </w:r>
    </w:p>
    <w:p w:rsidR="005969AC" w:rsidRPr="00EB7E2E" w:rsidRDefault="005969AC" w:rsidP="005969AC">
      <w:pPr>
        <w:pStyle w:val="Heading2"/>
        <w:numPr>
          <w:ilvl w:val="1"/>
          <w:numId w:val="14"/>
        </w:numPr>
        <w:tabs>
          <w:tab w:val="clear" w:pos="284"/>
        </w:tabs>
        <w:spacing w:before="120" w:after="120"/>
        <w:ind w:left="540" w:hanging="540"/>
        <w:jc w:val="both"/>
        <w:rPr>
          <w:b w:val="0"/>
          <w:sz w:val="22"/>
          <w:szCs w:val="22"/>
          <w:u w:val="none"/>
          <w:lang w:val="vi-VN"/>
        </w:rPr>
      </w:pPr>
      <w:r w:rsidRPr="00EB7E2E">
        <w:rPr>
          <w:sz w:val="22"/>
          <w:szCs w:val="22"/>
          <w:u w:val="none"/>
          <w:lang w:val="vi-VN"/>
        </w:rPr>
        <w:t xml:space="preserve">Tai nạn </w:t>
      </w:r>
      <w:r w:rsidRPr="00EB7E2E">
        <w:rPr>
          <w:b w:val="0"/>
          <w:color w:val="000000" w:themeColor="text1"/>
          <w:sz w:val="22"/>
          <w:szCs w:val="22"/>
          <w:u w:val="none"/>
          <w:lang w:val="pt-BR"/>
        </w:rPr>
        <w:t xml:space="preserve">là </w:t>
      </w:r>
      <w:r w:rsidRPr="00EB7E2E">
        <w:rPr>
          <w:b w:val="0"/>
          <w:color w:val="000000" w:themeColor="text1"/>
          <w:sz w:val="22"/>
          <w:szCs w:val="22"/>
          <w:u w:val="none"/>
          <w:lang w:val="vi-VN"/>
        </w:rPr>
        <w:t xml:space="preserve">một hoặc một chuỗi sự kiện khách quan xảy ra do tác động của một lực, một vật bất ngờ từ bên ngoài lên cơ thể Người được bảo hiểm. Tai nạn phải là nguyên nhân trực tiếp </w:t>
      </w:r>
      <w:r w:rsidR="003A5F7D" w:rsidRPr="00EB7E2E">
        <w:rPr>
          <w:b w:val="0"/>
          <w:color w:val="000000" w:themeColor="text1"/>
          <w:sz w:val="22"/>
          <w:szCs w:val="22"/>
          <w:u w:val="none"/>
        </w:rPr>
        <w:t xml:space="preserve">gây ra thương tật </w:t>
      </w:r>
      <w:r w:rsidRPr="00EB7E2E">
        <w:rPr>
          <w:b w:val="0"/>
          <w:color w:val="000000" w:themeColor="text1"/>
          <w:sz w:val="22"/>
          <w:szCs w:val="22"/>
          <w:u w:val="none"/>
          <w:lang w:val="vi-VN"/>
        </w:rPr>
        <w:t xml:space="preserve">của Người được bảo hiểm. </w:t>
      </w:r>
    </w:p>
    <w:p w:rsidR="005969AC" w:rsidRPr="00EB7E2E" w:rsidRDefault="005969AC" w:rsidP="005969AC">
      <w:pPr>
        <w:pStyle w:val="Heading2"/>
        <w:numPr>
          <w:ilvl w:val="1"/>
          <w:numId w:val="14"/>
        </w:numPr>
        <w:tabs>
          <w:tab w:val="clear" w:pos="284"/>
        </w:tabs>
        <w:spacing w:before="120" w:after="120"/>
        <w:ind w:left="540" w:hanging="540"/>
        <w:jc w:val="both"/>
        <w:rPr>
          <w:b w:val="0"/>
          <w:sz w:val="22"/>
          <w:szCs w:val="22"/>
          <w:u w:val="none"/>
          <w:lang w:val="vi-VN"/>
        </w:rPr>
      </w:pPr>
      <w:r w:rsidRPr="00EB7E2E">
        <w:rPr>
          <w:sz w:val="22"/>
          <w:szCs w:val="22"/>
          <w:u w:val="none"/>
          <w:lang w:val="vi-VN"/>
        </w:rPr>
        <w:t xml:space="preserve">Bệnh </w:t>
      </w:r>
      <w:r w:rsidRPr="00EB7E2E">
        <w:rPr>
          <w:b w:val="0"/>
          <w:sz w:val="22"/>
          <w:szCs w:val="22"/>
          <w:u w:val="none"/>
          <w:lang w:val="vi-VN"/>
        </w:rPr>
        <w:t xml:space="preserve">là tình trạng ốm đau, bệnh tật mà Người được bảo hiểm mắc phải trong thời gian hiệu lực của </w:t>
      </w:r>
      <w:r w:rsidR="009B5950">
        <w:rPr>
          <w:b w:val="0"/>
          <w:sz w:val="22"/>
          <w:szCs w:val="22"/>
          <w:u w:val="none"/>
        </w:rPr>
        <w:t>S</w:t>
      </w:r>
      <w:r w:rsidR="009B5950" w:rsidRPr="00EB7E2E">
        <w:rPr>
          <w:b w:val="0"/>
          <w:sz w:val="22"/>
          <w:szCs w:val="22"/>
          <w:u w:val="none"/>
          <w:lang w:val="vi-VN"/>
        </w:rPr>
        <w:t xml:space="preserve">ản </w:t>
      </w:r>
      <w:r w:rsidRPr="00EB7E2E">
        <w:rPr>
          <w:b w:val="0"/>
          <w:sz w:val="22"/>
          <w:szCs w:val="22"/>
          <w:u w:val="none"/>
          <w:lang w:val="vi-VN"/>
        </w:rPr>
        <w:t>phẩm bổ trợ này và cần được Bác sĩ điều trị.</w:t>
      </w:r>
    </w:p>
    <w:p w:rsidR="007A0F64" w:rsidRPr="00EB7E2E" w:rsidRDefault="007A0F64" w:rsidP="007A0F64">
      <w:pPr>
        <w:pStyle w:val="Heading2"/>
        <w:numPr>
          <w:ilvl w:val="1"/>
          <w:numId w:val="14"/>
        </w:numPr>
        <w:tabs>
          <w:tab w:val="clear" w:pos="284"/>
        </w:tabs>
        <w:spacing w:before="120" w:after="120"/>
        <w:ind w:left="540" w:hanging="540"/>
        <w:jc w:val="both"/>
        <w:rPr>
          <w:color w:val="000000" w:themeColor="text1"/>
          <w:sz w:val="22"/>
          <w:szCs w:val="22"/>
          <w:lang w:val="vi-VN"/>
        </w:rPr>
      </w:pPr>
      <w:r w:rsidRPr="00EB7E2E">
        <w:rPr>
          <w:sz w:val="22"/>
          <w:szCs w:val="22"/>
          <w:u w:val="none"/>
          <w:lang w:val="vi-VN"/>
        </w:rPr>
        <w:t xml:space="preserve">Cấp cứu </w:t>
      </w:r>
      <w:r w:rsidRPr="00EB7E2E">
        <w:rPr>
          <w:b w:val="0"/>
          <w:color w:val="000000" w:themeColor="text1"/>
          <w:sz w:val="22"/>
          <w:szCs w:val="22"/>
          <w:u w:val="none"/>
          <w:lang w:val="vi-VN"/>
        </w:rPr>
        <w:t xml:space="preserve">là tình trạng y tế biểu hiện bằng các triệu chứng cấp tính với mức độ nghiêm trọng (bao gồm đau dữ dội) mà một người có hiểu biết trung bình về y khoa sẽ hiểu rằng </w:t>
      </w:r>
      <w:r w:rsidRPr="00EB7E2E">
        <w:rPr>
          <w:b w:val="0"/>
          <w:color w:val="000000" w:themeColor="text1"/>
          <w:sz w:val="22"/>
          <w:szCs w:val="22"/>
          <w:u w:val="none"/>
          <w:lang w:val="vi-VN"/>
        </w:rPr>
        <w:lastRenderedPageBreak/>
        <w:t>nếu không có sự chăm sóc y tế kịp thời tại một phòng cấp cứu của Bệnh viện thì</w:t>
      </w:r>
      <w:r w:rsidR="004943EE" w:rsidRPr="00EB7E2E">
        <w:rPr>
          <w:b w:val="0"/>
          <w:color w:val="000000" w:themeColor="text1"/>
          <w:sz w:val="22"/>
          <w:szCs w:val="22"/>
          <w:u w:val="none"/>
        </w:rPr>
        <w:t xml:space="preserve"> một trong các trường hợp sau sẽ xảy ra</w:t>
      </w:r>
      <w:r w:rsidRPr="00EB7E2E">
        <w:rPr>
          <w:b w:val="0"/>
          <w:color w:val="000000" w:themeColor="text1"/>
          <w:sz w:val="22"/>
          <w:szCs w:val="22"/>
          <w:u w:val="none"/>
          <w:lang w:val="vi-VN"/>
        </w:rPr>
        <w:t>:</w:t>
      </w:r>
    </w:p>
    <w:p w:rsidR="007A0F64" w:rsidRPr="00EB7E2E" w:rsidRDefault="007A0F64" w:rsidP="007A0F64">
      <w:pPr>
        <w:pStyle w:val="Heading2"/>
        <w:numPr>
          <w:ilvl w:val="0"/>
          <w:numId w:val="47"/>
        </w:numPr>
        <w:tabs>
          <w:tab w:val="clear" w:pos="284"/>
        </w:tabs>
        <w:spacing w:before="120" w:after="120"/>
        <w:ind w:left="810" w:hanging="270"/>
        <w:jc w:val="both"/>
        <w:rPr>
          <w:color w:val="000000" w:themeColor="text1"/>
          <w:sz w:val="22"/>
          <w:szCs w:val="22"/>
          <w:lang w:val="vi-VN"/>
        </w:rPr>
      </w:pPr>
      <w:r w:rsidRPr="00EB7E2E">
        <w:rPr>
          <w:b w:val="0"/>
          <w:color w:val="000000" w:themeColor="text1"/>
          <w:sz w:val="22"/>
          <w:szCs w:val="22"/>
          <w:u w:val="none"/>
          <w:lang w:val="vi-VN"/>
        </w:rPr>
        <w:t>Sức khỏe của một người sẽ bị đe dọa nghiêm trọng; hoặc</w:t>
      </w:r>
    </w:p>
    <w:p w:rsidR="007A0F64" w:rsidRPr="00EB7E2E" w:rsidRDefault="007A0F64" w:rsidP="007A0F64">
      <w:pPr>
        <w:pStyle w:val="Heading2"/>
        <w:numPr>
          <w:ilvl w:val="0"/>
          <w:numId w:val="47"/>
        </w:numPr>
        <w:tabs>
          <w:tab w:val="clear" w:pos="284"/>
        </w:tabs>
        <w:spacing w:before="120" w:after="120"/>
        <w:ind w:left="810" w:hanging="270"/>
        <w:jc w:val="both"/>
        <w:rPr>
          <w:color w:val="000000" w:themeColor="text1"/>
          <w:sz w:val="22"/>
          <w:szCs w:val="22"/>
          <w:lang w:val="vi-VN"/>
        </w:rPr>
      </w:pPr>
      <w:r w:rsidRPr="00EB7E2E">
        <w:rPr>
          <w:b w:val="0"/>
          <w:color w:val="000000" w:themeColor="text1"/>
          <w:sz w:val="22"/>
          <w:szCs w:val="22"/>
          <w:u w:val="none"/>
          <w:lang w:val="vi-VN"/>
        </w:rPr>
        <w:t>Suy giảm nghiêm trọng chức năng của cơ thể; hoặc</w:t>
      </w:r>
    </w:p>
    <w:p w:rsidR="007A0F64" w:rsidRPr="00EB7E2E" w:rsidRDefault="007A0F64" w:rsidP="007A0F64">
      <w:pPr>
        <w:pStyle w:val="Heading2"/>
        <w:numPr>
          <w:ilvl w:val="0"/>
          <w:numId w:val="47"/>
        </w:numPr>
        <w:tabs>
          <w:tab w:val="clear" w:pos="284"/>
        </w:tabs>
        <w:spacing w:before="120" w:after="120"/>
        <w:ind w:left="810" w:hanging="270"/>
        <w:jc w:val="both"/>
        <w:rPr>
          <w:color w:val="000000" w:themeColor="text1"/>
          <w:sz w:val="22"/>
          <w:szCs w:val="22"/>
          <w:lang w:val="vi-VN"/>
        </w:rPr>
      </w:pPr>
      <w:r w:rsidRPr="00EB7E2E">
        <w:rPr>
          <w:b w:val="0"/>
          <w:color w:val="000000" w:themeColor="text1"/>
          <w:sz w:val="22"/>
          <w:szCs w:val="22"/>
          <w:u w:val="none"/>
          <w:lang w:val="vi-VN"/>
        </w:rPr>
        <w:t>Rối loạn nghiêm trọng chức năng của bất kỳ cơ quan hoặc một phần cơ thể.</w:t>
      </w:r>
    </w:p>
    <w:p w:rsidR="007A0F64" w:rsidRPr="00EB7E2E" w:rsidRDefault="007A0F64" w:rsidP="007A0F64">
      <w:pPr>
        <w:pStyle w:val="Heading2"/>
        <w:numPr>
          <w:ilvl w:val="1"/>
          <w:numId w:val="14"/>
        </w:numPr>
        <w:tabs>
          <w:tab w:val="clear" w:pos="284"/>
        </w:tabs>
        <w:spacing w:before="120" w:after="120"/>
        <w:ind w:left="540" w:hanging="540"/>
        <w:jc w:val="both"/>
        <w:rPr>
          <w:b w:val="0"/>
          <w:sz w:val="22"/>
          <w:szCs w:val="22"/>
          <w:u w:val="none"/>
          <w:lang w:val="vi-VN"/>
        </w:rPr>
      </w:pPr>
      <w:r w:rsidRPr="00EB7E2E">
        <w:rPr>
          <w:sz w:val="22"/>
          <w:szCs w:val="22"/>
          <w:u w:val="none"/>
          <w:lang w:val="vi-VN"/>
        </w:rPr>
        <w:t>Biến chứng thai sản</w:t>
      </w:r>
      <w:r w:rsidRPr="00EB7E2E">
        <w:rPr>
          <w:b w:val="0"/>
          <w:sz w:val="22"/>
          <w:szCs w:val="22"/>
          <w:u w:val="none"/>
          <w:lang w:val="vi-VN"/>
        </w:rPr>
        <w:t xml:space="preserve"> bao gồm các biến chứng như sau:</w:t>
      </w:r>
    </w:p>
    <w:p w:rsidR="007A0F64" w:rsidRPr="00EB7E2E" w:rsidRDefault="007A0F64" w:rsidP="007A0F64">
      <w:pPr>
        <w:pStyle w:val="ListParagraph"/>
        <w:numPr>
          <w:ilvl w:val="0"/>
          <w:numId w:val="24"/>
        </w:numPr>
        <w:adjustRightInd w:val="0"/>
        <w:spacing w:before="120" w:after="120"/>
        <w:ind w:left="992" w:hanging="425"/>
        <w:contextualSpacing w:val="0"/>
        <w:jc w:val="both"/>
        <w:rPr>
          <w:rFonts w:ascii="Arial" w:hAnsi="Arial" w:cs="Arial"/>
          <w:color w:val="000000"/>
          <w:spacing w:val="-2"/>
          <w:sz w:val="22"/>
          <w:szCs w:val="22"/>
          <w:lang w:val="pt-BR"/>
        </w:rPr>
      </w:pPr>
      <w:r w:rsidRPr="00EB7E2E">
        <w:rPr>
          <w:rFonts w:ascii="Arial" w:hAnsi="Arial" w:cs="Arial"/>
          <w:color w:val="000000"/>
          <w:spacing w:val="-2"/>
          <w:sz w:val="22"/>
          <w:szCs w:val="22"/>
          <w:lang w:val="pt-BR"/>
        </w:rPr>
        <w:t>Băng huyết sau sinh (băng huyết trong hoặc sau sinh, với số lượng máu chảy trên &gt;500ml);</w:t>
      </w:r>
    </w:p>
    <w:p w:rsidR="007A0F64" w:rsidRPr="00EB7E2E" w:rsidRDefault="007A0F64" w:rsidP="007A0F64">
      <w:pPr>
        <w:pStyle w:val="ListParagraph"/>
        <w:numPr>
          <w:ilvl w:val="0"/>
          <w:numId w:val="24"/>
        </w:numPr>
        <w:adjustRightInd w:val="0"/>
        <w:spacing w:before="120" w:after="120"/>
        <w:ind w:left="992" w:hanging="425"/>
        <w:contextualSpacing w:val="0"/>
        <w:jc w:val="both"/>
        <w:rPr>
          <w:rFonts w:ascii="Arial" w:hAnsi="Arial" w:cs="Arial"/>
          <w:color w:val="000000"/>
          <w:spacing w:val="-2"/>
          <w:sz w:val="22"/>
          <w:szCs w:val="22"/>
          <w:lang w:val="pt-BR"/>
        </w:rPr>
      </w:pPr>
      <w:r w:rsidRPr="00EB7E2E">
        <w:rPr>
          <w:rFonts w:ascii="Arial" w:hAnsi="Arial" w:cs="Arial"/>
          <w:color w:val="000000"/>
          <w:spacing w:val="-2"/>
          <w:sz w:val="22"/>
          <w:szCs w:val="22"/>
          <w:lang w:val="pt-BR"/>
        </w:rPr>
        <w:t>Nhiễm khuẩn huyết sau sinh;</w:t>
      </w:r>
    </w:p>
    <w:p w:rsidR="007A0F64" w:rsidRPr="00EB7E2E" w:rsidRDefault="007A0F64" w:rsidP="007A0F64">
      <w:pPr>
        <w:pStyle w:val="ListParagraph"/>
        <w:numPr>
          <w:ilvl w:val="0"/>
          <w:numId w:val="24"/>
        </w:numPr>
        <w:adjustRightInd w:val="0"/>
        <w:spacing w:before="120" w:after="120"/>
        <w:ind w:left="992" w:hanging="425"/>
        <w:contextualSpacing w:val="0"/>
        <w:jc w:val="both"/>
        <w:rPr>
          <w:rFonts w:ascii="Arial" w:hAnsi="Arial" w:cs="Arial"/>
          <w:color w:val="000000"/>
          <w:spacing w:val="-2"/>
          <w:sz w:val="22"/>
          <w:szCs w:val="22"/>
          <w:lang w:val="pt-BR"/>
        </w:rPr>
      </w:pPr>
      <w:r w:rsidRPr="00EB7E2E">
        <w:rPr>
          <w:rFonts w:ascii="Arial" w:hAnsi="Arial" w:cs="Arial"/>
          <w:color w:val="000000"/>
          <w:spacing w:val="-2"/>
          <w:sz w:val="22"/>
          <w:szCs w:val="22"/>
          <w:lang w:val="pt-BR"/>
        </w:rPr>
        <w:t>Huyết khối tĩnh mạch do thai sản (tắc mạch phổi hoặc huyết khối tĩnh mạch sâu);</w:t>
      </w:r>
    </w:p>
    <w:p w:rsidR="007A0F64" w:rsidRPr="00EB7E2E" w:rsidRDefault="007A0F64" w:rsidP="007A0F64">
      <w:pPr>
        <w:pStyle w:val="ListParagraph"/>
        <w:numPr>
          <w:ilvl w:val="0"/>
          <w:numId w:val="24"/>
        </w:numPr>
        <w:adjustRightInd w:val="0"/>
        <w:spacing w:before="120" w:after="120"/>
        <w:ind w:left="992" w:hanging="425"/>
        <w:contextualSpacing w:val="0"/>
        <w:jc w:val="both"/>
        <w:rPr>
          <w:rFonts w:ascii="Arial" w:hAnsi="Arial" w:cs="Arial"/>
          <w:sz w:val="22"/>
          <w:szCs w:val="22"/>
          <w:lang w:val="vi-VN"/>
        </w:rPr>
      </w:pPr>
      <w:r w:rsidRPr="00EB7E2E">
        <w:rPr>
          <w:rFonts w:ascii="Arial" w:hAnsi="Arial" w:cs="Arial"/>
          <w:color w:val="000000"/>
          <w:spacing w:val="-2"/>
          <w:sz w:val="22"/>
          <w:szCs w:val="22"/>
          <w:lang w:val="pt-BR"/>
        </w:rPr>
        <w:t>Đông máu nội mạch lan tỏa do thai sản.</w:t>
      </w:r>
    </w:p>
    <w:p w:rsidR="00A02157" w:rsidRPr="00EB7E2E" w:rsidRDefault="00A02157" w:rsidP="00A02157">
      <w:pPr>
        <w:pStyle w:val="Heading2"/>
        <w:numPr>
          <w:ilvl w:val="1"/>
          <w:numId w:val="14"/>
        </w:numPr>
        <w:tabs>
          <w:tab w:val="clear" w:pos="284"/>
        </w:tabs>
        <w:spacing w:before="120" w:after="120"/>
        <w:ind w:left="540" w:hanging="540"/>
        <w:jc w:val="both"/>
        <w:rPr>
          <w:b w:val="0"/>
          <w:sz w:val="22"/>
          <w:szCs w:val="22"/>
          <w:u w:val="none"/>
          <w:lang w:val="vi-VN"/>
        </w:rPr>
      </w:pPr>
      <w:r w:rsidRPr="00EB7E2E">
        <w:rPr>
          <w:sz w:val="22"/>
          <w:szCs w:val="22"/>
          <w:u w:val="none"/>
          <w:lang w:val="vi-VN"/>
        </w:rPr>
        <w:t xml:space="preserve">Điều trị nội trú </w:t>
      </w:r>
      <w:r w:rsidRPr="00EB7E2E">
        <w:rPr>
          <w:b w:val="0"/>
          <w:sz w:val="22"/>
          <w:szCs w:val="22"/>
          <w:u w:val="none"/>
          <w:lang w:val="vi-VN"/>
        </w:rPr>
        <w:t>là việc Người được bảo hiểm được điều trị y tế tại Bệnh viện, có làm thủ tục nhập viện và nằm viện qua đêm.</w:t>
      </w:r>
    </w:p>
    <w:p w:rsidR="00A02157" w:rsidRPr="00EB7E2E" w:rsidRDefault="00A02157" w:rsidP="004C5ECF">
      <w:pPr>
        <w:pStyle w:val="Heading2"/>
        <w:numPr>
          <w:ilvl w:val="1"/>
          <w:numId w:val="14"/>
        </w:numPr>
        <w:tabs>
          <w:tab w:val="clear" w:pos="284"/>
        </w:tabs>
        <w:spacing w:before="120" w:after="120"/>
        <w:ind w:left="540" w:hanging="540"/>
        <w:jc w:val="both"/>
        <w:rPr>
          <w:lang w:val="vi-VN"/>
        </w:rPr>
      </w:pPr>
      <w:r w:rsidRPr="00EB7E2E">
        <w:rPr>
          <w:sz w:val="22"/>
          <w:szCs w:val="22"/>
          <w:u w:val="none"/>
          <w:lang w:val="vi-VN"/>
        </w:rPr>
        <w:t>Đợt điều trị</w:t>
      </w:r>
      <w:r w:rsidRPr="00EB7E2E">
        <w:rPr>
          <w:b w:val="0"/>
          <w:sz w:val="22"/>
          <w:szCs w:val="22"/>
          <w:u w:val="none"/>
          <w:lang w:val="vi-VN"/>
        </w:rPr>
        <w:t xml:space="preserve"> là khoảng thời gian từ khi Người được bảo hiểm nhập viện đến khi xuất viện để điều trị tại Bệnh viện. Giấy ra viện là bằng chứng chứng minh kết thúc một Đợt điều trị.</w:t>
      </w:r>
    </w:p>
    <w:p w:rsidR="00A02157" w:rsidRPr="00EB7E2E" w:rsidRDefault="00A02157" w:rsidP="005A7444">
      <w:pPr>
        <w:pStyle w:val="Heading2"/>
        <w:numPr>
          <w:ilvl w:val="1"/>
          <w:numId w:val="14"/>
        </w:numPr>
        <w:tabs>
          <w:tab w:val="clear" w:pos="284"/>
        </w:tabs>
        <w:spacing w:before="120" w:after="120"/>
        <w:ind w:left="547" w:hanging="547"/>
        <w:jc w:val="both"/>
        <w:rPr>
          <w:b w:val="0"/>
          <w:sz w:val="22"/>
          <w:szCs w:val="22"/>
          <w:u w:val="none"/>
          <w:lang w:val="vi-VN"/>
        </w:rPr>
      </w:pPr>
      <w:r w:rsidRPr="00EB7E2E">
        <w:rPr>
          <w:sz w:val="22"/>
          <w:szCs w:val="22"/>
          <w:u w:val="none"/>
          <w:lang w:val="vi-VN"/>
        </w:rPr>
        <w:t>Chi phí điều trị nội trú</w:t>
      </w:r>
      <w:r w:rsidRPr="00EB7E2E">
        <w:rPr>
          <w:b w:val="0"/>
          <w:sz w:val="22"/>
          <w:szCs w:val="22"/>
          <w:u w:val="none"/>
          <w:lang w:val="vi-VN"/>
        </w:rPr>
        <w:t xml:space="preserve"> là những </w:t>
      </w:r>
      <w:r w:rsidRPr="00EB7E2E">
        <w:rPr>
          <w:b w:val="0"/>
          <w:color w:val="211D1E"/>
          <w:sz w:val="22"/>
          <w:szCs w:val="22"/>
          <w:u w:val="none"/>
          <w:lang w:val="vi-VN"/>
        </w:rPr>
        <w:t xml:space="preserve">chi phí y tế thực tế phát sinh trong một Đợt điều trị, </w:t>
      </w:r>
      <w:r w:rsidRPr="00EB7E2E">
        <w:rPr>
          <w:b w:val="0"/>
          <w:sz w:val="22"/>
          <w:szCs w:val="22"/>
          <w:u w:val="none"/>
          <w:lang w:val="vi-VN"/>
        </w:rPr>
        <w:t>bao gồm: chi phí phòng và giường, chi phí thuốc kê toa, chi phí phẫu thuật (nếu có Phẫu thuật),</w:t>
      </w:r>
      <w:r w:rsidR="005A7444" w:rsidRPr="00EB7E2E">
        <w:rPr>
          <w:b w:val="0"/>
          <w:sz w:val="22"/>
          <w:szCs w:val="22"/>
          <w:u w:val="none"/>
        </w:rPr>
        <w:t xml:space="preserve"> </w:t>
      </w:r>
      <w:r w:rsidR="009B5950">
        <w:rPr>
          <w:b w:val="0"/>
          <w:sz w:val="22"/>
          <w:szCs w:val="22"/>
          <w:u w:val="none"/>
        </w:rPr>
        <w:t>C</w:t>
      </w:r>
      <w:r w:rsidR="009B5950" w:rsidRPr="00EB7E2E">
        <w:rPr>
          <w:b w:val="0"/>
          <w:sz w:val="22"/>
          <w:szCs w:val="22"/>
          <w:u w:val="none"/>
          <w:lang w:val="vi-VN"/>
        </w:rPr>
        <w:t xml:space="preserve">hi </w:t>
      </w:r>
      <w:r w:rsidRPr="00EB7E2E">
        <w:rPr>
          <w:b w:val="0"/>
          <w:sz w:val="22"/>
          <w:szCs w:val="22"/>
          <w:u w:val="none"/>
          <w:lang w:val="vi-VN"/>
        </w:rPr>
        <w:t xml:space="preserve">phí </w:t>
      </w:r>
      <w:r w:rsidR="009B5950">
        <w:rPr>
          <w:b w:val="0"/>
          <w:sz w:val="22"/>
          <w:szCs w:val="22"/>
          <w:u w:val="none"/>
        </w:rPr>
        <w:t>đ</w:t>
      </w:r>
      <w:r w:rsidR="009B5950" w:rsidRPr="00EB7E2E">
        <w:rPr>
          <w:b w:val="0"/>
          <w:sz w:val="22"/>
          <w:szCs w:val="22"/>
          <w:u w:val="none"/>
          <w:lang w:val="vi-VN"/>
        </w:rPr>
        <w:t xml:space="preserve">iều </w:t>
      </w:r>
      <w:r w:rsidRPr="00EB7E2E">
        <w:rPr>
          <w:b w:val="0"/>
          <w:sz w:val="22"/>
          <w:szCs w:val="22"/>
          <w:u w:val="none"/>
          <w:lang w:val="vi-VN"/>
        </w:rPr>
        <w:t xml:space="preserve">trị trước khi nhập viện, </w:t>
      </w:r>
      <w:r w:rsidR="009B5950">
        <w:rPr>
          <w:b w:val="0"/>
          <w:sz w:val="22"/>
          <w:szCs w:val="22"/>
          <w:u w:val="none"/>
        </w:rPr>
        <w:t>C</w:t>
      </w:r>
      <w:r w:rsidR="009B5950" w:rsidRPr="00EB7E2E">
        <w:rPr>
          <w:b w:val="0"/>
          <w:sz w:val="22"/>
          <w:szCs w:val="22"/>
          <w:u w:val="none"/>
          <w:lang w:val="vi-VN"/>
        </w:rPr>
        <w:t xml:space="preserve">hi </w:t>
      </w:r>
      <w:r w:rsidRPr="00EB7E2E">
        <w:rPr>
          <w:b w:val="0"/>
          <w:sz w:val="22"/>
          <w:szCs w:val="22"/>
          <w:u w:val="none"/>
          <w:lang w:val="vi-VN"/>
        </w:rPr>
        <w:t xml:space="preserve">phí </w:t>
      </w:r>
      <w:r w:rsidR="009B5950">
        <w:rPr>
          <w:b w:val="0"/>
          <w:sz w:val="22"/>
          <w:szCs w:val="22"/>
          <w:u w:val="none"/>
        </w:rPr>
        <w:t>đ</w:t>
      </w:r>
      <w:r w:rsidR="009B5950" w:rsidRPr="00EB7E2E">
        <w:rPr>
          <w:b w:val="0"/>
          <w:sz w:val="22"/>
          <w:szCs w:val="22"/>
          <w:u w:val="none"/>
          <w:lang w:val="vi-VN"/>
        </w:rPr>
        <w:t xml:space="preserve">iều </w:t>
      </w:r>
      <w:r w:rsidRPr="00EB7E2E">
        <w:rPr>
          <w:b w:val="0"/>
          <w:sz w:val="22"/>
          <w:szCs w:val="22"/>
          <w:u w:val="none"/>
          <w:lang w:val="vi-VN"/>
        </w:rPr>
        <w:t>trị sau khi xuất viện và các chi phí điều trị nội trú khác.</w:t>
      </w:r>
    </w:p>
    <w:p w:rsidR="00F07F20" w:rsidRPr="00EB7E2E" w:rsidRDefault="00A02157">
      <w:pPr>
        <w:pStyle w:val="Heading2"/>
        <w:numPr>
          <w:ilvl w:val="1"/>
          <w:numId w:val="14"/>
        </w:numPr>
        <w:tabs>
          <w:tab w:val="clear" w:pos="284"/>
        </w:tabs>
        <w:spacing w:before="120" w:after="120"/>
        <w:ind w:left="540" w:hanging="540"/>
        <w:jc w:val="both"/>
        <w:rPr>
          <w:sz w:val="22"/>
          <w:szCs w:val="22"/>
          <w:u w:val="none"/>
          <w:lang w:val="vi-VN"/>
        </w:rPr>
      </w:pPr>
      <w:r w:rsidRPr="00EB7E2E">
        <w:rPr>
          <w:sz w:val="22"/>
          <w:szCs w:val="22"/>
          <w:u w:val="none"/>
          <w:lang w:val="vi-VN"/>
        </w:rPr>
        <w:t xml:space="preserve">Chi phí điều trị trước khi nhập viện </w:t>
      </w:r>
      <w:r w:rsidRPr="00EB7E2E">
        <w:rPr>
          <w:b w:val="0"/>
          <w:sz w:val="22"/>
          <w:szCs w:val="22"/>
          <w:u w:val="none"/>
          <w:lang w:val="vi-VN"/>
        </w:rPr>
        <w:t xml:space="preserve">bao gồm </w:t>
      </w:r>
      <w:r w:rsidR="004953DE" w:rsidRPr="00EB7E2E">
        <w:rPr>
          <w:b w:val="0"/>
          <w:sz w:val="22"/>
          <w:szCs w:val="22"/>
          <w:u w:val="none"/>
        </w:rPr>
        <w:t xml:space="preserve">các chi phí </w:t>
      </w:r>
      <w:r w:rsidRPr="00EB7E2E">
        <w:rPr>
          <w:b w:val="0"/>
          <w:sz w:val="22"/>
          <w:szCs w:val="22"/>
          <w:u w:val="none"/>
          <w:lang w:val="vi-VN"/>
        </w:rPr>
        <w:t xml:space="preserve">khám kiểm tra, xét nghiệm, chẩn đoán hình ảnh theo yêu cầu của Bác sĩ và thuốc được kê đơn, có liên quan trực tiếp đến Tại nạn hoặc Bệnh mà Người được bảo hiểm cần phải nhập viện để điều trị theo chỉ định của Bác sĩ. </w:t>
      </w:r>
    </w:p>
    <w:p w:rsidR="00A02157" w:rsidRPr="00EB7E2E" w:rsidRDefault="00A02157" w:rsidP="00407D0A">
      <w:pPr>
        <w:pStyle w:val="Heading2"/>
        <w:tabs>
          <w:tab w:val="clear" w:pos="284"/>
        </w:tabs>
        <w:spacing w:before="120" w:after="120"/>
        <w:ind w:left="540"/>
        <w:jc w:val="both"/>
        <w:rPr>
          <w:b w:val="0"/>
          <w:sz w:val="22"/>
          <w:szCs w:val="22"/>
          <w:u w:val="none"/>
        </w:rPr>
      </w:pPr>
      <w:r w:rsidRPr="00EB7E2E">
        <w:rPr>
          <w:b w:val="0"/>
          <w:sz w:val="22"/>
          <w:szCs w:val="22"/>
          <w:u w:val="none"/>
          <w:lang w:val="vi-VN"/>
        </w:rPr>
        <w:t xml:space="preserve">Điều trị trước khi nhập viện phải được thực hiện trong vòng 30 ngày trước ngày nhập viện của Đợt điều trị đó. </w:t>
      </w:r>
    </w:p>
    <w:p w:rsidR="00F07F20" w:rsidRPr="00EB7E2E" w:rsidRDefault="00A02157" w:rsidP="00A02157">
      <w:pPr>
        <w:pStyle w:val="Heading2"/>
        <w:numPr>
          <w:ilvl w:val="1"/>
          <w:numId w:val="14"/>
        </w:numPr>
        <w:tabs>
          <w:tab w:val="clear" w:pos="284"/>
        </w:tabs>
        <w:spacing w:before="120" w:after="120"/>
        <w:ind w:left="540" w:hanging="540"/>
        <w:jc w:val="both"/>
        <w:rPr>
          <w:b w:val="0"/>
          <w:sz w:val="22"/>
          <w:szCs w:val="22"/>
          <w:u w:val="none"/>
          <w:lang w:val="vi-VN"/>
        </w:rPr>
      </w:pPr>
      <w:r w:rsidRPr="00EB7E2E">
        <w:rPr>
          <w:sz w:val="22"/>
          <w:szCs w:val="22"/>
          <w:u w:val="none"/>
          <w:lang w:val="vi-VN"/>
        </w:rPr>
        <w:t xml:space="preserve">Chi phí điều trị sau khi xuất viện </w:t>
      </w:r>
      <w:r w:rsidRPr="00EB7E2E">
        <w:rPr>
          <w:b w:val="0"/>
          <w:sz w:val="22"/>
          <w:szCs w:val="22"/>
          <w:u w:val="none"/>
          <w:lang w:val="vi-VN"/>
        </w:rPr>
        <w:t xml:space="preserve">là </w:t>
      </w:r>
      <w:r w:rsidR="004953DE" w:rsidRPr="00EB7E2E">
        <w:rPr>
          <w:b w:val="0"/>
          <w:sz w:val="22"/>
          <w:szCs w:val="22"/>
          <w:u w:val="none"/>
        </w:rPr>
        <w:t xml:space="preserve">các chi phí </w:t>
      </w:r>
      <w:r w:rsidRPr="00EB7E2E">
        <w:rPr>
          <w:b w:val="0"/>
          <w:sz w:val="22"/>
          <w:szCs w:val="22"/>
          <w:u w:val="none"/>
          <w:lang w:val="vi-VN"/>
        </w:rPr>
        <w:t xml:space="preserve">điều trị y tế theo chỉ định của Bác sĩ sau khi xuất viện bao gồm khám kiểm tra, xét nghiệm, chẩn đoán hình ảnh theo yêu cầu của Bác sĩ, và Thuốc theo toa liên quan trực tiếp đến Tai nạn hoặc Bệnh đã được Điều trị nội trú trước đó. </w:t>
      </w:r>
    </w:p>
    <w:p w:rsidR="00A02157" w:rsidRPr="00EB7E2E" w:rsidRDefault="00A02157" w:rsidP="00407D0A">
      <w:pPr>
        <w:pStyle w:val="Heading2"/>
        <w:tabs>
          <w:tab w:val="clear" w:pos="284"/>
        </w:tabs>
        <w:spacing w:before="120" w:after="120"/>
        <w:ind w:left="540"/>
        <w:jc w:val="both"/>
        <w:rPr>
          <w:b w:val="0"/>
          <w:strike/>
          <w:sz w:val="22"/>
          <w:szCs w:val="22"/>
          <w:u w:val="none"/>
          <w:lang w:val="vi-VN"/>
        </w:rPr>
      </w:pPr>
      <w:r w:rsidRPr="00EB7E2E">
        <w:rPr>
          <w:b w:val="0"/>
          <w:sz w:val="22"/>
          <w:szCs w:val="22"/>
          <w:u w:val="none"/>
          <w:lang w:val="vi-VN"/>
        </w:rPr>
        <w:t xml:space="preserve">Điều trị sau khi xuất </w:t>
      </w:r>
      <w:r w:rsidR="0041422F" w:rsidRPr="00EB7E2E">
        <w:rPr>
          <w:b w:val="0"/>
          <w:sz w:val="22"/>
          <w:szCs w:val="22"/>
          <w:u w:val="none"/>
        </w:rPr>
        <w:t>viện</w:t>
      </w:r>
      <w:r w:rsidRPr="00EB7E2E">
        <w:rPr>
          <w:b w:val="0"/>
          <w:sz w:val="22"/>
          <w:szCs w:val="22"/>
          <w:u w:val="none"/>
          <w:lang w:val="vi-VN"/>
        </w:rPr>
        <w:t xml:space="preserve"> cần được thực hiện trong vòng 60 ngày kể từ ngày xuất viện của Đợt điều trị đó.</w:t>
      </w:r>
    </w:p>
    <w:p w:rsidR="006B6C1E" w:rsidRPr="00EB7E2E" w:rsidRDefault="003A2B2D">
      <w:pPr>
        <w:pStyle w:val="Heading2"/>
        <w:numPr>
          <w:ilvl w:val="1"/>
          <w:numId w:val="14"/>
        </w:numPr>
        <w:tabs>
          <w:tab w:val="clear" w:pos="284"/>
        </w:tabs>
        <w:spacing w:before="120" w:after="120"/>
        <w:ind w:left="540" w:hanging="540"/>
        <w:jc w:val="both"/>
        <w:rPr>
          <w:b w:val="0"/>
          <w:sz w:val="22"/>
          <w:szCs w:val="22"/>
          <w:u w:val="none"/>
          <w:lang w:val="pt-BR"/>
        </w:rPr>
      </w:pPr>
      <w:r w:rsidRPr="00EB7E2E">
        <w:rPr>
          <w:sz w:val="22"/>
          <w:szCs w:val="22"/>
          <w:u w:val="none"/>
          <w:lang w:val="pt-BR"/>
        </w:rPr>
        <w:t>Ung</w:t>
      </w:r>
      <w:r w:rsidRPr="00EB7E2E">
        <w:rPr>
          <w:sz w:val="22"/>
          <w:szCs w:val="22"/>
          <w:u w:val="none"/>
          <w:lang w:val="vi-VN"/>
        </w:rPr>
        <w:t xml:space="preserve"> thư</w:t>
      </w:r>
      <w:r w:rsidRPr="00EB7E2E">
        <w:rPr>
          <w:b w:val="0"/>
          <w:sz w:val="22"/>
          <w:szCs w:val="22"/>
          <w:u w:val="none"/>
          <w:lang w:val="vi-VN"/>
        </w:rPr>
        <w:t xml:space="preserve"> là </w:t>
      </w:r>
      <w:r w:rsidRPr="00EB7E2E">
        <w:rPr>
          <w:b w:val="0"/>
          <w:sz w:val="22"/>
          <w:szCs w:val="22"/>
          <w:u w:val="none"/>
          <w:lang w:val="pt-BR"/>
        </w:rPr>
        <w:t xml:space="preserve">khối u được chẩn đoán mô học là ác tính, có sự tăng sinh không kiểm soát của các tế bào ung thư. Bệnh ung thư phải được Bác </w:t>
      </w:r>
      <w:r w:rsidR="009B5950" w:rsidRPr="00EB7E2E">
        <w:rPr>
          <w:b w:val="0"/>
          <w:sz w:val="22"/>
          <w:szCs w:val="22"/>
          <w:u w:val="none"/>
          <w:lang w:val="pt-BR"/>
        </w:rPr>
        <w:t>s</w:t>
      </w:r>
      <w:r w:rsidR="009B5950">
        <w:rPr>
          <w:b w:val="0"/>
          <w:sz w:val="22"/>
          <w:szCs w:val="22"/>
          <w:u w:val="none"/>
          <w:lang w:val="pt-BR"/>
        </w:rPr>
        <w:t>ĩ</w:t>
      </w:r>
      <w:r w:rsidR="009B5950" w:rsidRPr="00EB7E2E">
        <w:rPr>
          <w:b w:val="0"/>
          <w:sz w:val="22"/>
          <w:szCs w:val="22"/>
          <w:u w:val="none"/>
          <w:lang w:val="pt-BR"/>
        </w:rPr>
        <w:t xml:space="preserve"> </w:t>
      </w:r>
      <w:r w:rsidRPr="00EB7E2E">
        <w:rPr>
          <w:b w:val="0"/>
          <w:sz w:val="22"/>
          <w:szCs w:val="22"/>
          <w:u w:val="none"/>
          <w:lang w:val="pt-BR"/>
        </w:rPr>
        <w:t xml:space="preserve">chuyên khoa xác nhận dựa trên kết quả giải </w:t>
      </w:r>
      <w:r w:rsidR="0041422F" w:rsidRPr="00EB7E2E">
        <w:rPr>
          <w:b w:val="0"/>
          <w:sz w:val="22"/>
          <w:szCs w:val="22"/>
          <w:u w:val="none"/>
          <w:lang w:val="pt-BR"/>
        </w:rPr>
        <w:t>phẫu</w:t>
      </w:r>
      <w:r w:rsidRPr="00EB7E2E">
        <w:rPr>
          <w:b w:val="0"/>
          <w:sz w:val="22"/>
          <w:szCs w:val="22"/>
          <w:u w:val="none"/>
          <w:lang w:val="pt-BR"/>
        </w:rPr>
        <w:t xml:space="preserve"> bệnh hoặc kết quả xét nghiệm tế bào học thông qua sinh thiết khối</w:t>
      </w:r>
      <w:r w:rsidR="00F07F20" w:rsidRPr="00EB7E2E">
        <w:rPr>
          <w:b w:val="0"/>
          <w:sz w:val="22"/>
          <w:szCs w:val="22"/>
          <w:u w:val="none"/>
          <w:lang w:val="pt-BR"/>
        </w:rPr>
        <w:t xml:space="preserve"> u</w:t>
      </w:r>
      <w:r w:rsidRPr="00EB7E2E">
        <w:rPr>
          <w:b w:val="0"/>
          <w:sz w:val="22"/>
          <w:szCs w:val="22"/>
          <w:u w:val="none"/>
          <w:lang w:val="pt-BR"/>
        </w:rPr>
        <w:t>.</w:t>
      </w:r>
    </w:p>
    <w:p w:rsidR="006B6C1E" w:rsidRPr="00EB7E2E" w:rsidRDefault="006B6C1E" w:rsidP="00592879">
      <w:pPr>
        <w:pStyle w:val="Heading2"/>
        <w:numPr>
          <w:ilvl w:val="1"/>
          <w:numId w:val="14"/>
        </w:numPr>
        <w:tabs>
          <w:tab w:val="clear" w:pos="284"/>
        </w:tabs>
        <w:spacing w:before="120" w:after="120"/>
        <w:ind w:left="540" w:hanging="540"/>
        <w:jc w:val="both"/>
        <w:rPr>
          <w:b w:val="0"/>
          <w:sz w:val="22"/>
          <w:szCs w:val="22"/>
          <w:u w:val="none"/>
          <w:lang w:val="vi-VN"/>
        </w:rPr>
      </w:pPr>
      <w:r w:rsidRPr="00EB7E2E">
        <w:rPr>
          <w:sz w:val="22"/>
          <w:szCs w:val="22"/>
          <w:u w:val="none"/>
          <w:lang w:val="pt-BR"/>
        </w:rPr>
        <w:t>Cấy ghép nội tạng</w:t>
      </w:r>
      <w:r w:rsidRPr="00EB7E2E">
        <w:rPr>
          <w:b w:val="0"/>
          <w:sz w:val="22"/>
          <w:szCs w:val="22"/>
          <w:u w:val="none"/>
          <w:lang w:val="pt-BR"/>
        </w:rPr>
        <w:t xml:space="preserve"> </w:t>
      </w:r>
      <w:r w:rsidR="003A2B2D" w:rsidRPr="00EB7E2E">
        <w:rPr>
          <w:b w:val="0"/>
          <w:sz w:val="22"/>
          <w:szCs w:val="22"/>
          <w:u w:val="none"/>
          <w:lang w:val="vi-VN"/>
        </w:rPr>
        <w:t xml:space="preserve">là việc Phẫu thuật cấy ghép </w:t>
      </w:r>
      <w:r w:rsidR="00095362" w:rsidRPr="00EB7E2E">
        <w:rPr>
          <w:b w:val="0"/>
          <w:sz w:val="22"/>
          <w:szCs w:val="22"/>
          <w:u w:val="none"/>
        </w:rPr>
        <w:t xml:space="preserve">một trong </w:t>
      </w:r>
      <w:r w:rsidR="003A2B2D" w:rsidRPr="00EB7E2E">
        <w:rPr>
          <w:b w:val="0"/>
          <w:sz w:val="22"/>
          <w:szCs w:val="22"/>
          <w:u w:val="none"/>
          <w:lang w:val="vi-VN"/>
        </w:rPr>
        <w:t xml:space="preserve">các cơ quan nội tạng bao gồm tim, phổi, gan, tụy, thận, tủy xương cho Người được bảo hiểm được thực hiện bởi Bác sĩ tại một Bệnh viện. </w:t>
      </w:r>
    </w:p>
    <w:p w:rsidR="00FD0738" w:rsidRPr="00EB7E2E" w:rsidRDefault="00FD0738" w:rsidP="00FD0738">
      <w:pPr>
        <w:pStyle w:val="Heading2"/>
        <w:numPr>
          <w:ilvl w:val="1"/>
          <w:numId w:val="14"/>
        </w:numPr>
        <w:tabs>
          <w:tab w:val="clear" w:pos="284"/>
        </w:tabs>
        <w:spacing w:before="120" w:after="120"/>
        <w:ind w:left="540" w:hanging="540"/>
        <w:jc w:val="both"/>
        <w:rPr>
          <w:b w:val="0"/>
          <w:sz w:val="22"/>
          <w:szCs w:val="22"/>
          <w:u w:val="none"/>
          <w:lang w:val="vi-VN"/>
        </w:rPr>
      </w:pPr>
      <w:r w:rsidRPr="00EB7E2E">
        <w:rPr>
          <w:color w:val="000000" w:themeColor="text1"/>
          <w:sz w:val="22"/>
          <w:szCs w:val="22"/>
          <w:u w:val="none"/>
          <w:lang w:val="vi-VN"/>
        </w:rPr>
        <w:t>Chi phí Cấy ghép nội tạng</w:t>
      </w:r>
      <w:r w:rsidRPr="00EB7E2E">
        <w:rPr>
          <w:b w:val="0"/>
          <w:color w:val="000000" w:themeColor="text1"/>
          <w:sz w:val="22"/>
          <w:szCs w:val="22"/>
          <w:u w:val="none"/>
          <w:lang w:val="vi-VN"/>
        </w:rPr>
        <w:t xml:space="preserve"> là chi phí y tế thực tế </w:t>
      </w:r>
      <w:r w:rsidRPr="00EB7E2E">
        <w:rPr>
          <w:b w:val="0"/>
          <w:sz w:val="22"/>
          <w:szCs w:val="22"/>
          <w:u w:val="none"/>
          <w:lang w:val="vi-VN"/>
        </w:rPr>
        <w:t>liên quan đến người nhận tạng (là Người được bảo hiểm)</w:t>
      </w:r>
      <w:r w:rsidR="00FB56AA" w:rsidRPr="00EB7E2E">
        <w:rPr>
          <w:b w:val="0"/>
          <w:sz w:val="22"/>
          <w:szCs w:val="22"/>
          <w:u w:val="none"/>
        </w:rPr>
        <w:t xml:space="preserve"> và</w:t>
      </w:r>
      <w:r w:rsidRPr="00EB7E2E">
        <w:rPr>
          <w:b w:val="0"/>
          <w:sz w:val="22"/>
          <w:szCs w:val="22"/>
          <w:u w:val="none"/>
          <w:lang w:val="vi-VN"/>
        </w:rPr>
        <w:t xml:space="preserve"> chi phí Phẫu thuật cho người hiến tạng (không phải Người được bảo hiểm)</w:t>
      </w:r>
      <w:r w:rsidR="00E2387E" w:rsidRPr="00EB7E2E">
        <w:rPr>
          <w:b w:val="0"/>
          <w:sz w:val="22"/>
          <w:szCs w:val="22"/>
          <w:u w:val="none"/>
        </w:rPr>
        <w:t xml:space="preserve"> để lấy tạng ghép</w:t>
      </w:r>
      <w:r w:rsidRPr="00EB7E2E">
        <w:rPr>
          <w:b w:val="0"/>
          <w:sz w:val="22"/>
          <w:szCs w:val="22"/>
          <w:u w:val="none"/>
          <w:lang w:val="vi-VN"/>
        </w:rPr>
        <w:t xml:space="preserve">. </w:t>
      </w:r>
    </w:p>
    <w:p w:rsidR="00132E1D" w:rsidRPr="00EB7E2E" w:rsidRDefault="00132E1D" w:rsidP="00407D0A">
      <w:pPr>
        <w:rPr>
          <w:b/>
          <w:lang w:val="vi-VN"/>
        </w:rPr>
      </w:pPr>
    </w:p>
    <w:p w:rsidR="003A2B2D" w:rsidRPr="00EB7E2E" w:rsidRDefault="00A02157" w:rsidP="00A02157">
      <w:pPr>
        <w:pStyle w:val="Heading2"/>
        <w:numPr>
          <w:ilvl w:val="1"/>
          <w:numId w:val="14"/>
        </w:numPr>
        <w:tabs>
          <w:tab w:val="clear" w:pos="284"/>
        </w:tabs>
        <w:spacing w:before="120" w:after="120"/>
        <w:ind w:left="540" w:hanging="540"/>
        <w:jc w:val="both"/>
        <w:rPr>
          <w:b w:val="0"/>
          <w:sz w:val="22"/>
          <w:szCs w:val="22"/>
          <w:u w:val="none"/>
          <w:lang w:val="vi-VN"/>
        </w:rPr>
      </w:pPr>
      <w:r w:rsidRPr="00EB7E2E">
        <w:rPr>
          <w:sz w:val="22"/>
          <w:szCs w:val="22"/>
          <w:u w:val="none"/>
          <w:lang w:val="vi-VN"/>
        </w:rPr>
        <w:lastRenderedPageBreak/>
        <w:t xml:space="preserve">Phẫu thuật </w:t>
      </w:r>
      <w:r w:rsidRPr="00EB7E2E">
        <w:rPr>
          <w:b w:val="0"/>
          <w:sz w:val="22"/>
          <w:szCs w:val="22"/>
          <w:u w:val="none"/>
          <w:lang w:val="vi-VN"/>
        </w:rPr>
        <w:t>là việc thực hiện</w:t>
      </w:r>
      <w:r w:rsidR="006B6C1E" w:rsidRPr="00EB7E2E">
        <w:rPr>
          <w:b w:val="0"/>
          <w:sz w:val="22"/>
          <w:szCs w:val="22"/>
          <w:u w:val="none"/>
          <w:lang w:val="vi-VN"/>
        </w:rPr>
        <w:t xml:space="preserve"> phẫu thuật, thủ thuật</w:t>
      </w:r>
      <w:r w:rsidRPr="00EB7E2E">
        <w:rPr>
          <w:b w:val="0"/>
          <w:sz w:val="22"/>
          <w:szCs w:val="22"/>
          <w:u w:val="none"/>
          <w:lang w:val="vi-VN"/>
        </w:rPr>
        <w:t xml:space="preserve"> trên cơ thể Người được bảo hiểm để điều trị Bệnh hoặc Tai nạn. Phẫu thuật cần được thực hiện bởi Bác sĩ và trong phòng phẫu thuật của Bệnh viện. </w:t>
      </w:r>
    </w:p>
    <w:p w:rsidR="00A02157" w:rsidRPr="00EB7E2E" w:rsidRDefault="00A02157" w:rsidP="00407D0A">
      <w:pPr>
        <w:pStyle w:val="Heading2"/>
        <w:tabs>
          <w:tab w:val="clear" w:pos="284"/>
        </w:tabs>
        <w:spacing w:before="120" w:after="120"/>
        <w:ind w:left="540"/>
        <w:jc w:val="both"/>
        <w:rPr>
          <w:b w:val="0"/>
          <w:sz w:val="22"/>
          <w:szCs w:val="22"/>
          <w:u w:val="none"/>
          <w:lang w:val="vi-VN"/>
        </w:rPr>
      </w:pPr>
      <w:r w:rsidRPr="00EB7E2E">
        <w:rPr>
          <w:b w:val="0"/>
          <w:sz w:val="22"/>
          <w:szCs w:val="22"/>
          <w:u w:val="none"/>
          <w:lang w:val="vi-VN"/>
        </w:rPr>
        <w:t>Giấy chứng nhận phẫu thuật là bằng chứng chứng minh cho việc phẫu thuật.</w:t>
      </w:r>
    </w:p>
    <w:p w:rsidR="00A02157" w:rsidRPr="00EB7E2E" w:rsidRDefault="00A02157" w:rsidP="00A02157">
      <w:pPr>
        <w:pStyle w:val="Heading2"/>
        <w:numPr>
          <w:ilvl w:val="1"/>
          <w:numId w:val="14"/>
        </w:numPr>
        <w:tabs>
          <w:tab w:val="clear" w:pos="284"/>
        </w:tabs>
        <w:spacing w:before="120" w:after="120"/>
        <w:ind w:left="540" w:hanging="540"/>
        <w:jc w:val="both"/>
        <w:rPr>
          <w:b w:val="0"/>
          <w:sz w:val="22"/>
          <w:szCs w:val="22"/>
          <w:u w:val="none"/>
          <w:lang w:val="vi-VN"/>
        </w:rPr>
      </w:pPr>
      <w:r w:rsidRPr="00EB7E2E">
        <w:rPr>
          <w:sz w:val="22"/>
          <w:szCs w:val="22"/>
          <w:u w:val="none"/>
          <w:lang w:val="vi-VN"/>
        </w:rPr>
        <w:t>Điều trị trong ngày có Phẫu thuật</w:t>
      </w:r>
      <w:r w:rsidRPr="00EB7E2E">
        <w:rPr>
          <w:b w:val="0"/>
          <w:sz w:val="22"/>
          <w:szCs w:val="22"/>
          <w:u w:val="none"/>
          <w:lang w:val="vi-VN"/>
        </w:rPr>
        <w:t xml:space="preserve"> là việc Người được bảo hiểm được điều trị y tế có thực hiện Phẫu thuật tại Bệnh viện, có làm thủ tục nhập viện nhưng không nằm viện qua đêm.</w:t>
      </w:r>
    </w:p>
    <w:p w:rsidR="00A02157" w:rsidRPr="00EB7E2E" w:rsidRDefault="00A02157" w:rsidP="00A02157">
      <w:pPr>
        <w:pStyle w:val="Heading2"/>
        <w:numPr>
          <w:ilvl w:val="1"/>
          <w:numId w:val="14"/>
        </w:numPr>
        <w:tabs>
          <w:tab w:val="clear" w:pos="284"/>
        </w:tabs>
        <w:spacing w:before="120" w:after="120"/>
        <w:ind w:left="540" w:hanging="540"/>
        <w:jc w:val="both"/>
        <w:rPr>
          <w:b w:val="0"/>
          <w:sz w:val="22"/>
          <w:szCs w:val="22"/>
          <w:u w:val="none"/>
          <w:lang w:val="vi-VN"/>
        </w:rPr>
      </w:pPr>
      <w:r w:rsidRPr="00EB7E2E">
        <w:rPr>
          <w:sz w:val="22"/>
          <w:szCs w:val="22"/>
          <w:u w:val="none"/>
          <w:lang w:val="vi-VN"/>
        </w:rPr>
        <w:t xml:space="preserve">Điều trị ngoại trú </w:t>
      </w:r>
      <w:r w:rsidRPr="00EB7E2E">
        <w:rPr>
          <w:b w:val="0"/>
          <w:sz w:val="22"/>
          <w:szCs w:val="22"/>
          <w:u w:val="none"/>
          <w:lang w:val="vi-VN"/>
        </w:rPr>
        <w:t>là việc Người được bảo hiểm được khám, điều trị y tế tại Bệnh viện hoặc Phòng khám, nhưng không làm thủ tục nhập viện và không nằm viện qua đêm.</w:t>
      </w:r>
    </w:p>
    <w:p w:rsidR="00A02157" w:rsidRPr="00EB7E2E" w:rsidRDefault="00A02157" w:rsidP="00A02157">
      <w:pPr>
        <w:pStyle w:val="Heading2"/>
        <w:numPr>
          <w:ilvl w:val="1"/>
          <w:numId w:val="14"/>
        </w:numPr>
        <w:tabs>
          <w:tab w:val="clear" w:pos="284"/>
        </w:tabs>
        <w:spacing w:before="120" w:after="120"/>
        <w:ind w:left="540" w:hanging="540"/>
        <w:jc w:val="both"/>
        <w:rPr>
          <w:sz w:val="22"/>
          <w:szCs w:val="22"/>
          <w:u w:val="none"/>
          <w:lang w:val="vi-VN"/>
        </w:rPr>
      </w:pPr>
      <w:r w:rsidRPr="00EB7E2E">
        <w:rPr>
          <w:sz w:val="22"/>
          <w:szCs w:val="22"/>
          <w:u w:val="none"/>
          <w:lang w:val="vi-VN"/>
        </w:rPr>
        <w:t>Chi phí Điều trị ngoại trú</w:t>
      </w:r>
      <w:r w:rsidRPr="00EB7E2E">
        <w:rPr>
          <w:b w:val="0"/>
          <w:sz w:val="22"/>
          <w:szCs w:val="22"/>
          <w:u w:val="none"/>
          <w:lang w:val="vi-VN"/>
        </w:rPr>
        <w:t xml:space="preserve"> là những chi phí y tế thực tế phát sinh trong 1 lần Điều trị ngoại trú, bao gồm chi phí khám bệnh, xét nghiệm, chẩn đoán hình ảnh; chi phí thuốc kê toa; chi phí Vật lý trị liệu; chi phí Y học thay thế.</w:t>
      </w:r>
    </w:p>
    <w:p w:rsidR="00244944" w:rsidRPr="00EB7E2E" w:rsidRDefault="00244944" w:rsidP="004E3EC8">
      <w:pPr>
        <w:pStyle w:val="Heading2"/>
        <w:numPr>
          <w:ilvl w:val="1"/>
          <w:numId w:val="14"/>
        </w:numPr>
        <w:tabs>
          <w:tab w:val="clear" w:pos="284"/>
        </w:tabs>
        <w:spacing w:before="120" w:after="120"/>
        <w:ind w:left="567" w:hanging="567"/>
        <w:jc w:val="both"/>
        <w:rPr>
          <w:b w:val="0"/>
          <w:color w:val="211D1E"/>
          <w:sz w:val="22"/>
          <w:szCs w:val="22"/>
          <w:u w:val="none"/>
          <w:lang w:val="vi-VN"/>
        </w:rPr>
      </w:pPr>
      <w:r w:rsidRPr="00EB7E2E">
        <w:rPr>
          <w:sz w:val="22"/>
          <w:szCs w:val="22"/>
          <w:u w:val="none"/>
          <w:lang w:val="vi-VN"/>
        </w:rPr>
        <w:t xml:space="preserve">Vật lý trị liệu </w:t>
      </w:r>
      <w:r w:rsidRPr="00EB7E2E">
        <w:rPr>
          <w:b w:val="0"/>
          <w:color w:val="211D1E"/>
          <w:sz w:val="22"/>
          <w:szCs w:val="22"/>
          <w:u w:val="none"/>
          <w:lang w:val="vi-VN"/>
        </w:rPr>
        <w:t>là phương pháp điều trị sử dụng các biện pháp vật lý để giảm đau, phục hồi chức năng của cơ bắp hay các hoạt động bình thường hàng ngày của Người được bảo hiểm theo chỉ định của Bác sĩ (không phải phương pháp massage, spa hay tập sửa dáng đi) và việc điều trị này phải được thực hiện tại Bệnh viện hoặc Phòng khám.</w:t>
      </w:r>
    </w:p>
    <w:p w:rsidR="0013587E" w:rsidRPr="00EB7E2E" w:rsidRDefault="00244944" w:rsidP="004E3EC8">
      <w:pPr>
        <w:pStyle w:val="Heading2"/>
        <w:numPr>
          <w:ilvl w:val="1"/>
          <w:numId w:val="14"/>
        </w:numPr>
        <w:tabs>
          <w:tab w:val="clear" w:pos="284"/>
        </w:tabs>
        <w:spacing w:before="120" w:after="120"/>
        <w:ind w:left="567" w:hanging="567"/>
        <w:jc w:val="both"/>
        <w:rPr>
          <w:b w:val="0"/>
          <w:color w:val="211D1E"/>
          <w:sz w:val="22"/>
          <w:szCs w:val="22"/>
          <w:u w:val="none"/>
          <w:lang w:val="vi-VN"/>
        </w:rPr>
      </w:pPr>
      <w:r w:rsidRPr="00EB7E2E">
        <w:rPr>
          <w:sz w:val="22"/>
          <w:szCs w:val="22"/>
          <w:u w:val="none"/>
          <w:lang w:val="vi-VN"/>
        </w:rPr>
        <w:t xml:space="preserve">Y học thay thế </w:t>
      </w:r>
      <w:r w:rsidRPr="00EB7E2E">
        <w:rPr>
          <w:b w:val="0"/>
          <w:color w:val="211D1E"/>
          <w:sz w:val="22"/>
          <w:szCs w:val="22"/>
          <w:u w:val="none"/>
          <w:lang w:val="vi-VN"/>
        </w:rPr>
        <w:t>là phương pháp chữa bệnh không phải là tây y, như y học dân tộc</w:t>
      </w:r>
      <w:r w:rsidR="00592879" w:rsidRPr="00EB7E2E">
        <w:rPr>
          <w:b w:val="0"/>
          <w:color w:val="211D1E"/>
          <w:sz w:val="22"/>
          <w:szCs w:val="22"/>
          <w:u w:val="none"/>
          <w:lang w:val="vi-VN"/>
        </w:rPr>
        <w:t>, y học</w:t>
      </w:r>
      <w:r w:rsidRPr="00EB7E2E">
        <w:rPr>
          <w:b w:val="0"/>
          <w:color w:val="211D1E"/>
          <w:sz w:val="22"/>
          <w:szCs w:val="22"/>
          <w:u w:val="none"/>
          <w:lang w:val="vi-VN"/>
        </w:rPr>
        <w:t xml:space="preserve"> cổ truyền và những phương pháp tương tự được thực hiện tại Bệnh viện hoặc Phòng khám.</w:t>
      </w:r>
      <w:r w:rsidR="00D649E8" w:rsidRPr="00EB7E2E">
        <w:rPr>
          <w:color w:val="000000" w:themeColor="text1"/>
          <w:sz w:val="22"/>
          <w:szCs w:val="22"/>
          <w:u w:val="none"/>
          <w:lang w:val="vi-VN"/>
        </w:rPr>
        <w:t xml:space="preserve"> </w:t>
      </w:r>
    </w:p>
    <w:p w:rsidR="005F7CB0" w:rsidRPr="00EB7E2E" w:rsidRDefault="0013587E" w:rsidP="00EB7698">
      <w:pPr>
        <w:pStyle w:val="Heading2"/>
        <w:numPr>
          <w:ilvl w:val="1"/>
          <w:numId w:val="14"/>
        </w:numPr>
        <w:tabs>
          <w:tab w:val="clear" w:pos="284"/>
        </w:tabs>
        <w:spacing w:before="120" w:after="120"/>
        <w:ind w:left="540" w:hanging="540"/>
        <w:jc w:val="both"/>
        <w:rPr>
          <w:b w:val="0"/>
          <w:sz w:val="22"/>
          <w:szCs w:val="22"/>
          <w:u w:val="none"/>
          <w:lang w:val="pt-BR"/>
        </w:rPr>
      </w:pPr>
      <w:r w:rsidRPr="00EB7E2E">
        <w:rPr>
          <w:sz w:val="22"/>
          <w:szCs w:val="22"/>
          <w:u w:val="none"/>
          <w:lang w:val="pt-BR"/>
        </w:rPr>
        <w:t>Tình trạng tồn tại trước</w:t>
      </w:r>
      <w:r w:rsidR="00F678AD" w:rsidRPr="00EB7E2E">
        <w:rPr>
          <w:sz w:val="22"/>
          <w:szCs w:val="22"/>
          <w:u w:val="none"/>
          <w:lang w:val="pt-BR"/>
        </w:rPr>
        <w:t xml:space="preserve"> </w:t>
      </w:r>
      <w:r w:rsidR="00F678AD" w:rsidRPr="00EB7E2E">
        <w:rPr>
          <w:b w:val="0"/>
          <w:sz w:val="22"/>
          <w:szCs w:val="22"/>
          <w:u w:val="none"/>
          <w:lang w:val="pt-BR"/>
        </w:rPr>
        <w:t>là</w:t>
      </w:r>
    </w:p>
    <w:p w:rsidR="009D0B55" w:rsidRPr="00EB7E2E" w:rsidRDefault="009D0B55" w:rsidP="00A222F2">
      <w:pPr>
        <w:pStyle w:val="ListParagraph"/>
        <w:numPr>
          <w:ilvl w:val="0"/>
          <w:numId w:val="19"/>
        </w:numPr>
        <w:spacing w:before="120" w:after="120"/>
        <w:ind w:left="851" w:hanging="284"/>
        <w:contextualSpacing w:val="0"/>
        <w:jc w:val="both"/>
        <w:rPr>
          <w:rFonts w:ascii="Arial" w:hAnsi="Arial" w:cs="Arial"/>
          <w:color w:val="000000" w:themeColor="text1"/>
          <w:sz w:val="22"/>
          <w:szCs w:val="22"/>
          <w:lang w:val="vi-VN"/>
        </w:rPr>
      </w:pPr>
      <w:r w:rsidRPr="00EB7E2E">
        <w:rPr>
          <w:rFonts w:ascii="Arial" w:hAnsi="Arial" w:cs="Arial"/>
          <w:color w:val="000000" w:themeColor="text1"/>
          <w:sz w:val="22"/>
          <w:szCs w:val="22"/>
          <w:lang w:val="vi-VN"/>
        </w:rPr>
        <w:t xml:space="preserve">Triệu chứng, dấu hiệu bất thường </w:t>
      </w:r>
      <w:r w:rsidR="002004F0">
        <w:rPr>
          <w:rFonts w:ascii="Arial" w:hAnsi="Arial" w:cs="Arial"/>
          <w:color w:val="000000" w:themeColor="text1"/>
          <w:sz w:val="22"/>
          <w:szCs w:val="22"/>
          <w:lang w:val="en-US"/>
        </w:rPr>
        <w:t xml:space="preserve">được thể hiện tại hồ sơ y tế và lưu giữ tại cơ sở y tế </w:t>
      </w:r>
      <w:r w:rsidRPr="00EB7E2E">
        <w:rPr>
          <w:rFonts w:ascii="Arial" w:hAnsi="Arial" w:cs="Arial"/>
          <w:color w:val="000000" w:themeColor="text1"/>
          <w:sz w:val="22"/>
          <w:szCs w:val="22"/>
          <w:lang w:val="vi-VN"/>
        </w:rPr>
        <w:t xml:space="preserve">về tình trạng sức khỏe của </w:t>
      </w:r>
      <w:r w:rsidR="00410209" w:rsidRPr="00EB7E2E">
        <w:rPr>
          <w:rFonts w:ascii="Arial" w:hAnsi="Arial" w:cs="Arial"/>
          <w:color w:val="000000" w:themeColor="text1"/>
          <w:sz w:val="22"/>
          <w:szCs w:val="22"/>
          <w:lang w:val="vi-VN"/>
        </w:rPr>
        <w:t>Người được bảo hiểm</w:t>
      </w:r>
      <w:r w:rsidRPr="00EB7E2E">
        <w:rPr>
          <w:rFonts w:ascii="Arial" w:hAnsi="Arial" w:cs="Arial"/>
          <w:color w:val="000000" w:themeColor="text1"/>
          <w:sz w:val="22"/>
          <w:szCs w:val="22"/>
          <w:lang w:val="vi-VN"/>
        </w:rPr>
        <w:t xml:space="preserve"> khởi phát trong vòng 12 tháng trước Ngày hiệu lực của Sản phẩm bổ trợ hoặc Ngày khôi phục hiệu lực của Sản phẩm bổ trợ</w:t>
      </w:r>
      <w:r w:rsidRPr="00EB7E2E">
        <w:rPr>
          <w:rFonts w:ascii="Arial" w:hAnsi="Arial" w:cs="Arial"/>
          <w:color w:val="000000" w:themeColor="text1"/>
          <w:sz w:val="22"/>
          <w:szCs w:val="22"/>
          <w:lang w:val="pt-BR"/>
        </w:rPr>
        <w:t>, tùy ngày nào đến sau; hoặc</w:t>
      </w:r>
    </w:p>
    <w:p w:rsidR="00F678AD" w:rsidRPr="00EB7E2E" w:rsidRDefault="00F678AD" w:rsidP="00A222F2">
      <w:pPr>
        <w:pStyle w:val="ListParagraph"/>
        <w:numPr>
          <w:ilvl w:val="0"/>
          <w:numId w:val="19"/>
        </w:numPr>
        <w:spacing w:before="120" w:after="120"/>
        <w:ind w:left="851" w:hanging="284"/>
        <w:contextualSpacing w:val="0"/>
        <w:jc w:val="both"/>
        <w:rPr>
          <w:rFonts w:ascii="Arial" w:hAnsi="Arial" w:cs="Arial"/>
          <w:color w:val="000000" w:themeColor="text1"/>
          <w:sz w:val="22"/>
          <w:szCs w:val="22"/>
          <w:lang w:val="vi-VN"/>
        </w:rPr>
      </w:pPr>
      <w:r w:rsidRPr="00EB7E2E">
        <w:rPr>
          <w:rFonts w:ascii="Arial" w:hAnsi="Arial" w:cs="Arial"/>
          <w:color w:val="000000" w:themeColor="text1"/>
          <w:sz w:val="22"/>
          <w:szCs w:val="22"/>
          <w:lang w:val="vi-VN"/>
        </w:rPr>
        <w:t xml:space="preserve">Tình trạng </w:t>
      </w:r>
      <w:r w:rsidRPr="00EB7E2E">
        <w:rPr>
          <w:rFonts w:ascii="Arial" w:hAnsi="Arial" w:cs="Arial"/>
          <w:color w:val="000000" w:themeColor="text1"/>
          <w:sz w:val="22"/>
          <w:szCs w:val="22"/>
          <w:lang w:val="pt-BR"/>
        </w:rPr>
        <w:t>B</w:t>
      </w:r>
      <w:r w:rsidRPr="00EB7E2E">
        <w:rPr>
          <w:rFonts w:ascii="Arial" w:hAnsi="Arial" w:cs="Arial"/>
          <w:color w:val="000000" w:themeColor="text1"/>
          <w:sz w:val="22"/>
          <w:szCs w:val="22"/>
          <w:lang w:val="vi-VN"/>
        </w:rPr>
        <w:t xml:space="preserve">ệnh hoặc </w:t>
      </w:r>
      <w:r w:rsidR="00910A1F" w:rsidRPr="00EB7E2E">
        <w:rPr>
          <w:rFonts w:ascii="Arial" w:hAnsi="Arial" w:cs="Arial"/>
          <w:color w:val="000000" w:themeColor="text1"/>
          <w:sz w:val="22"/>
          <w:szCs w:val="22"/>
          <w:lang w:val="pt-BR"/>
        </w:rPr>
        <w:t xml:space="preserve">thương </w:t>
      </w:r>
      <w:r w:rsidR="004A5311" w:rsidRPr="00EB7E2E">
        <w:rPr>
          <w:rFonts w:ascii="Arial" w:hAnsi="Arial" w:cs="Arial"/>
          <w:color w:val="000000" w:themeColor="text1"/>
          <w:sz w:val="22"/>
          <w:szCs w:val="22"/>
          <w:lang w:val="pt-BR"/>
        </w:rPr>
        <w:t>tật</w:t>
      </w:r>
      <w:r w:rsidR="004A5311" w:rsidRPr="00EB7E2E">
        <w:rPr>
          <w:rFonts w:ascii="Arial" w:hAnsi="Arial" w:cs="Arial"/>
          <w:color w:val="000000" w:themeColor="text1"/>
          <w:sz w:val="22"/>
          <w:szCs w:val="22"/>
          <w:lang w:val="vi-VN"/>
        </w:rPr>
        <w:t xml:space="preserve"> </w:t>
      </w:r>
      <w:r w:rsidRPr="00EB7E2E">
        <w:rPr>
          <w:rFonts w:ascii="Arial" w:hAnsi="Arial" w:cs="Arial"/>
          <w:color w:val="000000" w:themeColor="text1"/>
          <w:sz w:val="22"/>
          <w:szCs w:val="22"/>
          <w:lang w:val="vi-VN"/>
        </w:rPr>
        <w:t xml:space="preserve">của </w:t>
      </w:r>
      <w:r w:rsidR="00410209" w:rsidRPr="00EB7E2E">
        <w:rPr>
          <w:rFonts w:ascii="Arial" w:hAnsi="Arial" w:cs="Arial"/>
          <w:color w:val="000000" w:themeColor="text1"/>
          <w:sz w:val="22"/>
          <w:szCs w:val="22"/>
          <w:lang w:val="vi-VN"/>
        </w:rPr>
        <w:t>Người được bảo hiểm</w:t>
      </w:r>
      <w:r w:rsidRPr="00EB7E2E">
        <w:rPr>
          <w:rFonts w:ascii="Arial" w:hAnsi="Arial" w:cs="Arial"/>
          <w:color w:val="000000" w:themeColor="text1"/>
          <w:sz w:val="22"/>
          <w:szCs w:val="22"/>
          <w:lang w:val="vi-VN"/>
        </w:rPr>
        <w:t xml:space="preserve"> đã được Bác sĩ khám, xét nghiệm, chẩn đoán, điều trị trước Ngày hiệu lực </w:t>
      </w:r>
      <w:r w:rsidR="001B001A" w:rsidRPr="00EB7E2E">
        <w:rPr>
          <w:rFonts w:ascii="Arial" w:hAnsi="Arial" w:cs="Arial"/>
          <w:color w:val="000000" w:themeColor="text1"/>
          <w:sz w:val="22"/>
          <w:szCs w:val="22"/>
          <w:lang w:val="pt-BR"/>
        </w:rPr>
        <w:t>của Sản phẩm bổ trợ</w:t>
      </w:r>
      <w:r w:rsidR="005515D1" w:rsidRPr="00EB7E2E">
        <w:rPr>
          <w:rFonts w:ascii="Arial" w:hAnsi="Arial" w:cs="Arial"/>
          <w:color w:val="000000" w:themeColor="text1"/>
          <w:sz w:val="22"/>
          <w:szCs w:val="22"/>
          <w:lang w:val="pt-BR"/>
        </w:rPr>
        <w:t xml:space="preserve"> </w:t>
      </w:r>
      <w:r w:rsidRPr="00EB7E2E">
        <w:rPr>
          <w:rFonts w:ascii="Arial" w:hAnsi="Arial" w:cs="Arial"/>
          <w:color w:val="000000" w:themeColor="text1"/>
          <w:sz w:val="22"/>
          <w:szCs w:val="22"/>
          <w:lang w:val="vi-VN"/>
        </w:rPr>
        <w:t xml:space="preserve">hoặc Ngày khôi phục hiệu lực </w:t>
      </w:r>
      <w:r w:rsidR="001B001A" w:rsidRPr="00EB7E2E">
        <w:rPr>
          <w:rFonts w:ascii="Arial" w:hAnsi="Arial" w:cs="Arial"/>
          <w:color w:val="000000" w:themeColor="text1"/>
          <w:sz w:val="22"/>
          <w:szCs w:val="22"/>
          <w:lang w:val="pt-BR"/>
        </w:rPr>
        <w:t>của Sản phẩm bổ trợ</w:t>
      </w:r>
      <w:r w:rsidR="00C41FDA" w:rsidRPr="00EB7E2E">
        <w:rPr>
          <w:rFonts w:ascii="Arial" w:hAnsi="Arial" w:cs="Arial"/>
          <w:color w:val="000000" w:themeColor="text1"/>
          <w:sz w:val="22"/>
          <w:szCs w:val="22"/>
          <w:lang w:val="pt-BR"/>
        </w:rPr>
        <w:t xml:space="preserve"> gần nhất</w:t>
      </w:r>
      <w:r w:rsidRPr="00EB7E2E">
        <w:rPr>
          <w:rFonts w:ascii="Arial" w:hAnsi="Arial" w:cs="Arial"/>
          <w:color w:val="000000" w:themeColor="text1"/>
          <w:sz w:val="22"/>
          <w:szCs w:val="22"/>
          <w:lang w:val="vi-VN"/>
        </w:rPr>
        <w:t xml:space="preserve">, </w:t>
      </w:r>
      <w:r w:rsidR="00005536" w:rsidRPr="00EB7E2E">
        <w:rPr>
          <w:rFonts w:ascii="Arial" w:hAnsi="Arial" w:cs="Arial"/>
          <w:color w:val="000000" w:themeColor="text1"/>
          <w:sz w:val="22"/>
          <w:szCs w:val="22"/>
          <w:lang w:val="pt-BR"/>
        </w:rPr>
        <w:t xml:space="preserve">mà </w:t>
      </w:r>
      <w:r w:rsidR="00005536" w:rsidRPr="00EB7E2E">
        <w:rPr>
          <w:rFonts w:ascii="Arial" w:hAnsi="Arial" w:cs="Arial"/>
          <w:color w:val="000000" w:themeColor="text1"/>
          <w:sz w:val="22"/>
          <w:szCs w:val="22"/>
          <w:lang w:val="vi-VN"/>
        </w:rPr>
        <w:t>nếu biết đư</w:t>
      </w:r>
      <w:bookmarkStart w:id="3" w:name="_GoBack"/>
      <w:bookmarkEnd w:id="3"/>
      <w:r w:rsidR="00005536" w:rsidRPr="00EB7E2E">
        <w:rPr>
          <w:rFonts w:ascii="Arial" w:hAnsi="Arial" w:cs="Arial"/>
          <w:color w:val="000000" w:themeColor="text1"/>
          <w:sz w:val="22"/>
          <w:szCs w:val="22"/>
          <w:lang w:val="vi-VN"/>
        </w:rPr>
        <w:t xml:space="preserve">ợc các </w:t>
      </w:r>
      <w:r w:rsidR="00005536" w:rsidRPr="00EB7E2E">
        <w:rPr>
          <w:rFonts w:ascii="Arial" w:hAnsi="Arial" w:cs="Arial"/>
          <w:color w:val="000000" w:themeColor="text1"/>
          <w:sz w:val="22"/>
          <w:szCs w:val="22"/>
          <w:lang w:val="pt-BR"/>
        </w:rPr>
        <w:t>tình trạng</w:t>
      </w:r>
      <w:r w:rsidR="00005536" w:rsidRPr="00EB7E2E">
        <w:rPr>
          <w:rFonts w:ascii="Arial" w:hAnsi="Arial" w:cs="Arial"/>
          <w:color w:val="000000" w:themeColor="text1"/>
          <w:sz w:val="22"/>
          <w:szCs w:val="22"/>
          <w:lang w:val="vi-VN"/>
        </w:rPr>
        <w:t xml:space="preserve"> này Công ty không chấp thuận bảo hiểm hoặc áp dụng </w:t>
      </w:r>
      <w:r w:rsidR="00D01798" w:rsidRPr="00EB7E2E">
        <w:rPr>
          <w:rFonts w:ascii="Arial" w:hAnsi="Arial" w:cs="Arial"/>
          <w:color w:val="000000" w:themeColor="text1"/>
          <w:sz w:val="22"/>
          <w:szCs w:val="22"/>
          <w:lang w:val="vi-VN"/>
        </w:rPr>
        <w:t xml:space="preserve">thêm </w:t>
      </w:r>
      <w:r w:rsidR="00005536" w:rsidRPr="00EB7E2E">
        <w:rPr>
          <w:rFonts w:ascii="Arial" w:hAnsi="Arial" w:cs="Arial"/>
          <w:color w:val="000000" w:themeColor="text1"/>
          <w:sz w:val="22"/>
          <w:szCs w:val="22"/>
          <w:lang w:val="vi-VN"/>
        </w:rPr>
        <w:t>loại trừ bảo hiểm</w:t>
      </w:r>
      <w:r w:rsidR="009D0B55" w:rsidRPr="00EB7E2E">
        <w:rPr>
          <w:rFonts w:ascii="Arial" w:hAnsi="Arial" w:cs="Arial"/>
          <w:color w:val="000000" w:themeColor="text1"/>
          <w:sz w:val="22"/>
          <w:szCs w:val="22"/>
          <w:lang w:val="pt-BR"/>
        </w:rPr>
        <w:t>.</w:t>
      </w:r>
    </w:p>
    <w:p w:rsidR="005F7CB0" w:rsidRPr="00EB7E2E" w:rsidRDefault="0013587E" w:rsidP="00EB7698">
      <w:pPr>
        <w:pStyle w:val="Heading2"/>
        <w:numPr>
          <w:ilvl w:val="1"/>
          <w:numId w:val="14"/>
        </w:numPr>
        <w:tabs>
          <w:tab w:val="clear" w:pos="284"/>
        </w:tabs>
        <w:spacing w:before="120" w:after="120"/>
        <w:ind w:left="540" w:hanging="540"/>
        <w:jc w:val="both"/>
        <w:rPr>
          <w:b w:val="0"/>
          <w:sz w:val="22"/>
          <w:szCs w:val="22"/>
          <w:u w:val="none"/>
          <w:lang w:val="vi-VN"/>
        </w:rPr>
      </w:pPr>
      <w:r w:rsidRPr="00EB7E2E">
        <w:rPr>
          <w:sz w:val="22"/>
          <w:szCs w:val="22"/>
          <w:u w:val="none"/>
          <w:lang w:val="vi-VN"/>
        </w:rPr>
        <w:t xml:space="preserve">Thời gian </w:t>
      </w:r>
      <w:r w:rsidR="0004147E" w:rsidRPr="00EB7E2E">
        <w:rPr>
          <w:sz w:val="22"/>
          <w:szCs w:val="22"/>
          <w:u w:val="none"/>
          <w:lang w:val="vi-VN"/>
        </w:rPr>
        <w:t>chờ</w:t>
      </w:r>
      <w:r w:rsidR="00876E8E" w:rsidRPr="00EB7E2E">
        <w:rPr>
          <w:sz w:val="22"/>
          <w:szCs w:val="22"/>
          <w:u w:val="none"/>
          <w:lang w:val="vi-VN"/>
        </w:rPr>
        <w:t xml:space="preserve"> </w:t>
      </w:r>
      <w:r w:rsidR="005901FC" w:rsidRPr="00EB7E2E">
        <w:rPr>
          <w:b w:val="0"/>
          <w:sz w:val="22"/>
          <w:szCs w:val="22"/>
          <w:u w:val="none"/>
          <w:lang w:val="vi-VN"/>
        </w:rPr>
        <w:t>là khoảng thời gian</w:t>
      </w:r>
      <w:r w:rsidR="009E77D6" w:rsidRPr="00EB7E2E">
        <w:rPr>
          <w:b w:val="0"/>
          <w:sz w:val="22"/>
          <w:szCs w:val="22"/>
          <w:u w:val="none"/>
          <w:lang w:val="vi-VN"/>
        </w:rPr>
        <w:t xml:space="preserve"> mà các quyền lợi bảo hiểm sẽ không được Công ty chi trả.</w:t>
      </w:r>
      <w:r w:rsidR="00D22190" w:rsidRPr="00EB7E2E">
        <w:rPr>
          <w:b w:val="0"/>
          <w:sz w:val="22"/>
          <w:szCs w:val="22"/>
          <w:u w:val="none"/>
          <w:lang w:val="vi-VN"/>
        </w:rPr>
        <w:t xml:space="preserve"> </w:t>
      </w:r>
      <w:r w:rsidR="009E77D6" w:rsidRPr="00EB7E2E">
        <w:rPr>
          <w:b w:val="0"/>
          <w:sz w:val="22"/>
          <w:szCs w:val="22"/>
          <w:u w:val="none"/>
          <w:lang w:val="vi-VN"/>
        </w:rPr>
        <w:t>Thời gian chờ được tính từ Ngày hiệu lực của Sản phẩm bổ trợ này hoặc Ngày khôi phục hiệu lực Sản phẩm bổ trợ gần nhất</w:t>
      </w:r>
      <w:r w:rsidR="00C4734C" w:rsidRPr="00EB7E2E">
        <w:rPr>
          <w:b w:val="0"/>
          <w:sz w:val="22"/>
          <w:szCs w:val="22"/>
          <w:u w:val="none"/>
          <w:lang w:val="vi-VN"/>
        </w:rPr>
        <w:t xml:space="preserve"> </w:t>
      </w:r>
      <w:r w:rsidR="009E77D6" w:rsidRPr="00EB7E2E">
        <w:rPr>
          <w:b w:val="0"/>
          <w:sz w:val="22"/>
          <w:szCs w:val="22"/>
          <w:u w:val="none"/>
          <w:lang w:val="vi-VN"/>
        </w:rPr>
        <w:t xml:space="preserve">hoặc </w:t>
      </w:r>
      <w:r w:rsidR="00C4734C" w:rsidRPr="00EB7E2E">
        <w:rPr>
          <w:b w:val="0"/>
          <w:sz w:val="22"/>
          <w:szCs w:val="22"/>
          <w:u w:val="none"/>
          <w:lang w:val="vi-VN"/>
        </w:rPr>
        <w:t>n</w:t>
      </w:r>
      <w:r w:rsidR="009E77D6" w:rsidRPr="00EB7E2E">
        <w:rPr>
          <w:b w:val="0"/>
          <w:sz w:val="22"/>
          <w:szCs w:val="22"/>
          <w:u w:val="none"/>
          <w:lang w:val="vi-VN"/>
        </w:rPr>
        <w:t xml:space="preserve">gày thay đổi Kế hoạch </w:t>
      </w:r>
      <w:r w:rsidR="005D1A69" w:rsidRPr="00EB7E2E">
        <w:rPr>
          <w:b w:val="0"/>
          <w:sz w:val="22"/>
          <w:szCs w:val="22"/>
          <w:u w:val="none"/>
          <w:lang w:val="vi-VN"/>
        </w:rPr>
        <w:t>bảo hiểm (áp dụng cho phần tăng thêm)</w:t>
      </w:r>
      <w:r w:rsidR="009E77D6" w:rsidRPr="00EB7E2E">
        <w:rPr>
          <w:b w:val="0"/>
          <w:sz w:val="22"/>
          <w:szCs w:val="22"/>
          <w:u w:val="none"/>
          <w:lang w:val="vi-VN"/>
        </w:rPr>
        <w:t>, tùy ngày nào đến sau</w:t>
      </w:r>
      <w:r w:rsidR="005D1A69" w:rsidRPr="00EB7E2E">
        <w:rPr>
          <w:b w:val="0"/>
          <w:sz w:val="22"/>
          <w:szCs w:val="22"/>
          <w:u w:val="none"/>
          <w:lang w:val="vi-VN"/>
        </w:rPr>
        <w:t xml:space="preserve">. </w:t>
      </w:r>
      <w:r w:rsidR="005D1A69" w:rsidRPr="00EB7E2E">
        <w:rPr>
          <w:b w:val="0"/>
          <w:sz w:val="22"/>
          <w:szCs w:val="22"/>
          <w:u w:val="none"/>
        </w:rPr>
        <w:t xml:space="preserve">Thời gian chờ </w:t>
      </w:r>
      <w:r w:rsidR="00FC18F0" w:rsidRPr="00EB7E2E">
        <w:rPr>
          <w:b w:val="0"/>
          <w:sz w:val="22"/>
          <w:szCs w:val="22"/>
          <w:u w:val="none"/>
        </w:rPr>
        <w:t xml:space="preserve">được </w:t>
      </w:r>
      <w:r w:rsidR="005D1A69" w:rsidRPr="00EB7E2E">
        <w:rPr>
          <w:b w:val="0"/>
          <w:sz w:val="22"/>
          <w:szCs w:val="22"/>
          <w:u w:val="none"/>
        </w:rPr>
        <w:t xml:space="preserve">quy </w:t>
      </w:r>
      <w:r w:rsidR="00FC18F0" w:rsidRPr="00EB7E2E">
        <w:rPr>
          <w:b w:val="0"/>
          <w:sz w:val="22"/>
          <w:szCs w:val="22"/>
          <w:u w:val="none"/>
        </w:rPr>
        <w:t xml:space="preserve">định như </w:t>
      </w:r>
      <w:r w:rsidR="005D1A69" w:rsidRPr="00EB7E2E">
        <w:rPr>
          <w:b w:val="0"/>
          <w:sz w:val="22"/>
          <w:szCs w:val="22"/>
          <w:u w:val="none"/>
        </w:rPr>
        <w:t>sau</w:t>
      </w:r>
      <w:r w:rsidR="00C422C9" w:rsidRPr="00EB7E2E">
        <w:rPr>
          <w:b w:val="0"/>
          <w:sz w:val="22"/>
          <w:szCs w:val="22"/>
          <w:u w:val="none"/>
        </w:rPr>
        <w:t xml:space="preserve">: </w:t>
      </w:r>
    </w:p>
    <w:p w:rsidR="005978E2" w:rsidRPr="00EB7E2E" w:rsidRDefault="00BC07B4" w:rsidP="00937EE2">
      <w:pPr>
        <w:pStyle w:val="ListParagraph"/>
        <w:numPr>
          <w:ilvl w:val="0"/>
          <w:numId w:val="25"/>
        </w:numPr>
        <w:spacing w:before="120" w:after="120"/>
        <w:ind w:left="851" w:hanging="311"/>
        <w:contextualSpacing w:val="0"/>
        <w:jc w:val="both"/>
        <w:rPr>
          <w:rFonts w:ascii="Arial" w:hAnsi="Arial" w:cs="Arial"/>
          <w:sz w:val="22"/>
          <w:szCs w:val="22"/>
          <w:lang w:val="vi-VN"/>
        </w:rPr>
      </w:pPr>
      <w:r w:rsidRPr="00EB7E2E">
        <w:rPr>
          <w:rFonts w:ascii="Arial" w:hAnsi="Arial" w:cs="Arial"/>
          <w:bCs/>
          <w:sz w:val="22"/>
          <w:szCs w:val="22"/>
          <w:lang w:val="vi-VN"/>
        </w:rPr>
        <w:t xml:space="preserve">Đối </w:t>
      </w:r>
      <w:r w:rsidR="009B5950">
        <w:rPr>
          <w:rFonts w:ascii="Arial" w:hAnsi="Arial" w:cs="Arial"/>
          <w:bCs/>
          <w:sz w:val="22"/>
          <w:szCs w:val="22"/>
          <w:lang w:val="en-US"/>
        </w:rPr>
        <w:t xml:space="preserve">với </w:t>
      </w:r>
      <w:r w:rsidR="00910A1F" w:rsidRPr="00EB7E2E">
        <w:rPr>
          <w:rFonts w:ascii="Arial" w:hAnsi="Arial" w:cs="Arial"/>
          <w:bCs/>
          <w:sz w:val="22"/>
          <w:szCs w:val="22"/>
          <w:lang w:val="vi-VN"/>
        </w:rPr>
        <w:t>Ung thư và Cấy ghép nội tạng</w:t>
      </w:r>
      <w:r w:rsidRPr="00EB7E2E">
        <w:rPr>
          <w:rFonts w:ascii="Arial" w:hAnsi="Arial" w:cs="Arial"/>
          <w:bCs/>
          <w:sz w:val="22"/>
          <w:szCs w:val="22"/>
          <w:lang w:val="vi-VN"/>
        </w:rPr>
        <w:t xml:space="preserve">: </w:t>
      </w:r>
      <w:r w:rsidR="00876E8E" w:rsidRPr="00EB7E2E">
        <w:rPr>
          <w:rFonts w:ascii="Arial" w:hAnsi="Arial" w:cs="Arial"/>
          <w:bCs/>
          <w:sz w:val="22"/>
          <w:szCs w:val="22"/>
          <w:lang w:val="vi-VN"/>
        </w:rPr>
        <w:t>90</w:t>
      </w:r>
      <w:r w:rsidR="0004147E" w:rsidRPr="00EB7E2E">
        <w:rPr>
          <w:rFonts w:ascii="Arial" w:hAnsi="Arial" w:cs="Arial"/>
          <w:bCs/>
          <w:sz w:val="22"/>
          <w:szCs w:val="22"/>
          <w:lang w:val="vi-VN"/>
        </w:rPr>
        <w:t xml:space="preserve"> ngày</w:t>
      </w:r>
      <w:r w:rsidRPr="00EB7E2E">
        <w:rPr>
          <w:rFonts w:ascii="Arial" w:hAnsi="Arial" w:cs="Arial"/>
          <w:bCs/>
          <w:sz w:val="22"/>
          <w:szCs w:val="22"/>
          <w:lang w:val="vi-VN"/>
        </w:rPr>
        <w:t xml:space="preserve"> </w:t>
      </w:r>
    </w:p>
    <w:p w:rsidR="00C422C9" w:rsidRPr="00EB7E2E" w:rsidRDefault="005978E2" w:rsidP="00937EE2">
      <w:pPr>
        <w:pStyle w:val="ListParagraph"/>
        <w:numPr>
          <w:ilvl w:val="0"/>
          <w:numId w:val="25"/>
        </w:numPr>
        <w:spacing w:before="120" w:after="120"/>
        <w:ind w:left="851" w:hanging="311"/>
        <w:contextualSpacing w:val="0"/>
        <w:jc w:val="both"/>
        <w:rPr>
          <w:rFonts w:ascii="Arial" w:hAnsi="Arial" w:cs="Arial"/>
          <w:sz w:val="22"/>
          <w:szCs w:val="22"/>
          <w:lang w:val="vi-VN"/>
        </w:rPr>
      </w:pPr>
      <w:r w:rsidRPr="00EB7E2E">
        <w:rPr>
          <w:rFonts w:ascii="Arial" w:hAnsi="Arial" w:cs="Arial"/>
          <w:color w:val="000000" w:themeColor="text1"/>
          <w:sz w:val="22"/>
          <w:szCs w:val="22"/>
          <w:lang w:val="vi-VN"/>
        </w:rPr>
        <w:t>Đối với</w:t>
      </w:r>
      <w:r w:rsidR="004964AA" w:rsidRPr="00EB7E2E">
        <w:rPr>
          <w:rFonts w:ascii="Arial" w:hAnsi="Arial" w:cs="Arial"/>
          <w:color w:val="000000" w:themeColor="text1"/>
          <w:sz w:val="22"/>
          <w:szCs w:val="22"/>
          <w:lang w:val="vi-VN"/>
        </w:rPr>
        <w:t xml:space="preserve"> c</w:t>
      </w:r>
      <w:r w:rsidR="0004147E" w:rsidRPr="00EB7E2E">
        <w:rPr>
          <w:rFonts w:ascii="Arial" w:hAnsi="Arial" w:cs="Arial"/>
          <w:color w:val="000000" w:themeColor="text1"/>
          <w:sz w:val="22"/>
          <w:szCs w:val="22"/>
          <w:lang w:val="vi-VN"/>
        </w:rPr>
        <w:t>ác Bệnh khác</w:t>
      </w:r>
      <w:r w:rsidR="0067208B" w:rsidRPr="00EB7E2E">
        <w:rPr>
          <w:rFonts w:ascii="Arial" w:hAnsi="Arial" w:cs="Arial"/>
          <w:color w:val="000000" w:themeColor="text1"/>
          <w:sz w:val="22"/>
          <w:szCs w:val="22"/>
          <w:lang w:val="vi-VN"/>
        </w:rPr>
        <w:t xml:space="preserve">: </w:t>
      </w:r>
      <w:r w:rsidR="007B1FF4" w:rsidRPr="00EB7E2E">
        <w:rPr>
          <w:rFonts w:ascii="Arial" w:hAnsi="Arial" w:cs="Arial"/>
          <w:bCs/>
          <w:sz w:val="22"/>
          <w:szCs w:val="22"/>
          <w:lang w:val="vi-VN"/>
        </w:rPr>
        <w:t>3</w:t>
      </w:r>
      <w:r w:rsidR="004964AA" w:rsidRPr="00EB7E2E">
        <w:rPr>
          <w:rFonts w:ascii="Arial" w:hAnsi="Arial" w:cs="Arial"/>
          <w:bCs/>
          <w:sz w:val="22"/>
          <w:szCs w:val="22"/>
          <w:lang w:val="vi-VN"/>
        </w:rPr>
        <w:t>0 ngày</w:t>
      </w:r>
      <w:r w:rsidR="00FD0927" w:rsidRPr="00EB7E2E">
        <w:rPr>
          <w:rFonts w:ascii="Arial" w:hAnsi="Arial" w:cs="Arial"/>
          <w:bCs/>
          <w:sz w:val="22"/>
          <w:szCs w:val="22"/>
          <w:lang w:val="vi-VN"/>
        </w:rPr>
        <w:t xml:space="preserve">. </w:t>
      </w:r>
    </w:p>
    <w:p w:rsidR="0067208B" w:rsidRPr="00EB7E2E" w:rsidRDefault="0067208B" w:rsidP="004E3EC8">
      <w:pPr>
        <w:pStyle w:val="ListParagraph"/>
        <w:spacing w:before="120" w:after="120"/>
        <w:ind w:left="567"/>
        <w:contextualSpacing w:val="0"/>
        <w:jc w:val="both"/>
        <w:rPr>
          <w:rFonts w:ascii="Arial" w:hAnsi="Arial" w:cs="Arial"/>
          <w:sz w:val="22"/>
          <w:szCs w:val="22"/>
          <w:lang w:val="vi-VN"/>
        </w:rPr>
      </w:pPr>
      <w:r w:rsidRPr="00EB7E2E">
        <w:rPr>
          <w:rFonts w:ascii="Arial" w:hAnsi="Arial" w:cs="Arial"/>
          <w:sz w:val="22"/>
          <w:szCs w:val="22"/>
          <w:lang w:val="vi-VN"/>
        </w:rPr>
        <w:t>Thời gian chờ không áp dụng cho trường hợp Tai nạn.</w:t>
      </w:r>
    </w:p>
    <w:p w:rsidR="00F01781" w:rsidRPr="00EB7E2E" w:rsidRDefault="00F01781" w:rsidP="004E3EC8">
      <w:pPr>
        <w:pStyle w:val="Heading2"/>
        <w:numPr>
          <w:ilvl w:val="1"/>
          <w:numId w:val="14"/>
        </w:numPr>
        <w:tabs>
          <w:tab w:val="clear" w:pos="284"/>
        </w:tabs>
        <w:spacing w:before="120" w:after="120"/>
        <w:ind w:left="567" w:hanging="567"/>
        <w:jc w:val="both"/>
        <w:rPr>
          <w:b w:val="0"/>
          <w:sz w:val="22"/>
          <w:szCs w:val="22"/>
          <w:u w:val="none"/>
          <w:lang w:val="vi-VN"/>
        </w:rPr>
      </w:pPr>
      <w:r w:rsidRPr="00EB7E2E">
        <w:rPr>
          <w:sz w:val="22"/>
          <w:szCs w:val="22"/>
          <w:u w:val="none"/>
          <w:lang w:val="vi-VN"/>
        </w:rPr>
        <w:t>Điều trị hợp lý và cần thiết về mặt y tế</w:t>
      </w:r>
      <w:r w:rsidRPr="00EB7E2E">
        <w:rPr>
          <w:b w:val="0"/>
          <w:sz w:val="22"/>
          <w:szCs w:val="22"/>
          <w:u w:val="none"/>
          <w:lang w:val="vi-VN"/>
        </w:rPr>
        <w:t xml:space="preserve"> là </w:t>
      </w:r>
      <w:r w:rsidR="002A215E" w:rsidRPr="00EB7E2E">
        <w:rPr>
          <w:b w:val="0"/>
          <w:sz w:val="22"/>
          <w:szCs w:val="22"/>
          <w:u w:val="none"/>
          <w:lang w:val="vi-VN"/>
        </w:rPr>
        <w:t>điều trị y tế</w:t>
      </w:r>
    </w:p>
    <w:p w:rsidR="00F01781" w:rsidRPr="00EB7E2E" w:rsidRDefault="00F01781" w:rsidP="004E3EC8">
      <w:pPr>
        <w:pStyle w:val="ListParagraph"/>
        <w:numPr>
          <w:ilvl w:val="0"/>
          <w:numId w:val="22"/>
        </w:numPr>
        <w:tabs>
          <w:tab w:val="clear" w:pos="360"/>
        </w:tabs>
        <w:autoSpaceDE/>
        <w:autoSpaceDN/>
        <w:spacing w:before="120" w:after="120"/>
        <w:ind w:left="1080" w:hanging="513"/>
        <w:contextualSpacing w:val="0"/>
        <w:jc w:val="both"/>
        <w:rPr>
          <w:rFonts w:ascii="Arial" w:hAnsi="Arial" w:cs="Arial"/>
          <w:sz w:val="22"/>
          <w:szCs w:val="22"/>
          <w:lang w:val="vi-VN"/>
        </w:rPr>
      </w:pPr>
      <w:r w:rsidRPr="00EB7E2E">
        <w:rPr>
          <w:rFonts w:ascii="Arial" w:hAnsi="Arial" w:cs="Arial"/>
          <w:sz w:val="22"/>
          <w:szCs w:val="22"/>
          <w:lang w:val="vi-VN"/>
        </w:rPr>
        <w:t>Phù hợp với chẩn đoán và điều trị y tế thông thường đối với Bệnh hoặc Tai nạn được bảo hiểm;</w:t>
      </w:r>
    </w:p>
    <w:p w:rsidR="00F01781" w:rsidRPr="00EB7E2E" w:rsidRDefault="00F01781" w:rsidP="004E3EC8">
      <w:pPr>
        <w:pStyle w:val="ListParagraph"/>
        <w:numPr>
          <w:ilvl w:val="0"/>
          <w:numId w:val="22"/>
        </w:numPr>
        <w:tabs>
          <w:tab w:val="clear" w:pos="360"/>
        </w:tabs>
        <w:autoSpaceDE/>
        <w:autoSpaceDN/>
        <w:spacing w:before="120" w:after="120"/>
        <w:ind w:left="1080" w:hanging="513"/>
        <w:contextualSpacing w:val="0"/>
        <w:jc w:val="both"/>
        <w:rPr>
          <w:rFonts w:ascii="Arial" w:hAnsi="Arial" w:cs="Arial"/>
          <w:sz w:val="22"/>
          <w:szCs w:val="22"/>
          <w:lang w:val="vi-VN"/>
        </w:rPr>
      </w:pPr>
      <w:r w:rsidRPr="00EB7E2E">
        <w:rPr>
          <w:rFonts w:ascii="Arial" w:hAnsi="Arial" w:cs="Arial"/>
          <w:sz w:val="22"/>
          <w:szCs w:val="22"/>
          <w:lang w:val="vi-VN"/>
        </w:rPr>
        <w:t>Phù hợp với các tiêu chuẩn theo đúng thông lệ y tế, phù hợp với các tiêu chuẩn hiện hành về chăm sóc y tế chuyên nghiệp, và các phúc lợi y tế đã được chứng minh;</w:t>
      </w:r>
    </w:p>
    <w:p w:rsidR="00F01781" w:rsidRPr="00EB7E2E" w:rsidRDefault="00F01781" w:rsidP="00B47793">
      <w:pPr>
        <w:pStyle w:val="ListParagraph"/>
        <w:numPr>
          <w:ilvl w:val="0"/>
          <w:numId w:val="22"/>
        </w:numPr>
        <w:tabs>
          <w:tab w:val="clear" w:pos="360"/>
        </w:tabs>
        <w:autoSpaceDE/>
        <w:autoSpaceDN/>
        <w:spacing w:before="120" w:after="120"/>
        <w:ind w:left="1078" w:hanging="511"/>
        <w:contextualSpacing w:val="0"/>
        <w:jc w:val="both"/>
        <w:rPr>
          <w:rFonts w:ascii="Arial" w:hAnsi="Arial" w:cs="Arial"/>
          <w:sz w:val="22"/>
          <w:szCs w:val="22"/>
          <w:lang w:val="vi-VN"/>
        </w:rPr>
      </w:pPr>
      <w:r w:rsidRPr="00EB7E2E">
        <w:rPr>
          <w:rFonts w:ascii="Arial" w:hAnsi="Arial" w:cs="Arial"/>
          <w:sz w:val="22"/>
          <w:szCs w:val="22"/>
          <w:lang w:val="vi-VN"/>
        </w:rPr>
        <w:t xml:space="preserve">Không vì </w:t>
      </w:r>
      <w:r w:rsidR="00B47793" w:rsidRPr="00B47793">
        <w:rPr>
          <w:rFonts w:ascii="Arial" w:hAnsi="Arial" w:cs="Arial"/>
          <w:sz w:val="22"/>
          <w:szCs w:val="22"/>
          <w:lang w:val="vi-VN"/>
        </w:rPr>
        <w:t>lợi ích hay mong muốn cá nhân</w:t>
      </w:r>
      <w:r w:rsidR="00B47793" w:rsidRPr="00B47793" w:rsidDel="00B47793">
        <w:rPr>
          <w:rFonts w:ascii="Arial" w:hAnsi="Arial" w:cs="Arial"/>
          <w:sz w:val="22"/>
          <w:szCs w:val="22"/>
          <w:lang w:val="vi-VN"/>
        </w:rPr>
        <w:t xml:space="preserve"> </w:t>
      </w:r>
      <w:r w:rsidR="00B47793">
        <w:rPr>
          <w:rFonts w:ascii="Arial" w:hAnsi="Arial" w:cs="Arial"/>
          <w:sz w:val="22"/>
          <w:szCs w:val="22"/>
          <w:lang w:val="en-US"/>
        </w:rPr>
        <w:t>của</w:t>
      </w:r>
      <w:r w:rsidRPr="00EB7E2E">
        <w:rPr>
          <w:rFonts w:ascii="Arial" w:hAnsi="Arial" w:cs="Arial"/>
          <w:sz w:val="22"/>
          <w:szCs w:val="22"/>
          <w:lang w:val="vi-VN"/>
        </w:rPr>
        <w:t>Người được bảo hiểm hoặc Bác sĩ</w:t>
      </w:r>
      <w:r w:rsidR="004A5311" w:rsidRPr="00EB7E2E">
        <w:rPr>
          <w:rFonts w:ascii="Arial" w:hAnsi="Arial" w:cs="Arial"/>
          <w:sz w:val="22"/>
          <w:szCs w:val="22"/>
          <w:lang w:val="en-US"/>
        </w:rPr>
        <w:t>;</w:t>
      </w:r>
      <w:r w:rsidRPr="00EB7E2E">
        <w:rPr>
          <w:rFonts w:ascii="Arial" w:hAnsi="Arial" w:cs="Arial"/>
          <w:sz w:val="22"/>
          <w:szCs w:val="22"/>
          <w:lang w:val="vi-VN"/>
        </w:rPr>
        <w:t xml:space="preserve"> </w:t>
      </w:r>
    </w:p>
    <w:p w:rsidR="00F01781" w:rsidRPr="00EB7E2E" w:rsidRDefault="00F01781" w:rsidP="004E3EC8">
      <w:pPr>
        <w:pStyle w:val="ListParagraph"/>
        <w:numPr>
          <w:ilvl w:val="0"/>
          <w:numId w:val="22"/>
        </w:numPr>
        <w:tabs>
          <w:tab w:val="clear" w:pos="360"/>
          <w:tab w:val="left" w:pos="1985"/>
        </w:tabs>
        <w:autoSpaceDE/>
        <w:autoSpaceDN/>
        <w:spacing w:before="120" w:after="120"/>
        <w:ind w:left="1080" w:hanging="513"/>
        <w:contextualSpacing w:val="0"/>
        <w:jc w:val="both"/>
        <w:rPr>
          <w:rFonts w:ascii="Arial" w:hAnsi="Arial" w:cs="Arial"/>
          <w:sz w:val="22"/>
          <w:szCs w:val="22"/>
          <w:lang w:val="vi-VN"/>
        </w:rPr>
      </w:pPr>
      <w:r w:rsidRPr="00EB7E2E">
        <w:rPr>
          <w:rFonts w:ascii="Arial" w:hAnsi="Arial" w:cs="Arial"/>
          <w:color w:val="000000"/>
          <w:spacing w:val="-2"/>
          <w:sz w:val="22"/>
          <w:szCs w:val="22"/>
          <w:lang w:val="pt-BR"/>
        </w:rPr>
        <w:t xml:space="preserve">Không có tính chất thử nghiệm, </w:t>
      </w:r>
      <w:r w:rsidR="00872D7E" w:rsidRPr="00EB7E2E">
        <w:rPr>
          <w:rFonts w:ascii="Arial" w:hAnsi="Arial" w:cs="Arial"/>
          <w:color w:val="000000"/>
          <w:spacing w:val="-2"/>
          <w:sz w:val="22"/>
          <w:szCs w:val="22"/>
          <w:lang w:val="pt-BR"/>
        </w:rPr>
        <w:t>tầm soát</w:t>
      </w:r>
      <w:r w:rsidRPr="00EB7E2E">
        <w:rPr>
          <w:rFonts w:ascii="Arial" w:hAnsi="Arial" w:cs="Arial"/>
          <w:color w:val="000000"/>
          <w:spacing w:val="-2"/>
          <w:sz w:val="22"/>
          <w:szCs w:val="22"/>
          <w:lang w:val="pt-BR"/>
        </w:rPr>
        <w:t xml:space="preserve"> hoặc nghiên cứu, </w:t>
      </w:r>
      <w:r w:rsidR="00674FF8" w:rsidRPr="00EB7E2E">
        <w:rPr>
          <w:rFonts w:ascii="Arial" w:hAnsi="Arial" w:cs="Arial"/>
          <w:color w:val="000000"/>
          <w:spacing w:val="-2"/>
          <w:sz w:val="22"/>
          <w:szCs w:val="22"/>
          <w:lang w:val="pt-BR"/>
        </w:rPr>
        <w:t>hoặc</w:t>
      </w:r>
      <w:r w:rsidRPr="00EB7E2E">
        <w:rPr>
          <w:rFonts w:ascii="Arial" w:hAnsi="Arial" w:cs="Arial"/>
          <w:color w:val="000000"/>
          <w:spacing w:val="-2"/>
          <w:sz w:val="22"/>
          <w:szCs w:val="22"/>
          <w:lang w:val="pt-BR"/>
        </w:rPr>
        <w:t xml:space="preserve"> phòng ngừa, </w:t>
      </w:r>
      <w:r w:rsidR="00674FF8" w:rsidRPr="00EB7E2E">
        <w:rPr>
          <w:rFonts w:ascii="Arial" w:hAnsi="Arial" w:cs="Arial"/>
          <w:color w:val="000000"/>
          <w:spacing w:val="-2"/>
          <w:sz w:val="22"/>
          <w:szCs w:val="22"/>
          <w:lang w:val="pt-BR"/>
        </w:rPr>
        <w:t>hoặc</w:t>
      </w:r>
      <w:r w:rsidRPr="00EB7E2E">
        <w:rPr>
          <w:rFonts w:ascii="Arial" w:hAnsi="Arial" w:cs="Arial"/>
          <w:color w:val="000000"/>
          <w:spacing w:val="-2"/>
          <w:sz w:val="22"/>
          <w:szCs w:val="22"/>
          <w:lang w:val="pt-BR"/>
        </w:rPr>
        <w:t xml:space="preserve"> chưa được sự chấp thuận của cơ quan có thẩm quyền của nước nơi Người được bảo hiểm đang điều trị;</w:t>
      </w:r>
    </w:p>
    <w:p w:rsidR="00674FF8" w:rsidRPr="00EB7E2E" w:rsidRDefault="00674FF8" w:rsidP="004E3EC8">
      <w:pPr>
        <w:pStyle w:val="ListParagraph"/>
        <w:numPr>
          <w:ilvl w:val="0"/>
          <w:numId w:val="22"/>
        </w:numPr>
        <w:tabs>
          <w:tab w:val="clear" w:pos="360"/>
          <w:tab w:val="left" w:pos="1985"/>
        </w:tabs>
        <w:autoSpaceDE/>
        <w:autoSpaceDN/>
        <w:spacing w:before="120" w:after="120"/>
        <w:ind w:left="1080" w:hanging="513"/>
        <w:contextualSpacing w:val="0"/>
        <w:jc w:val="both"/>
        <w:rPr>
          <w:rFonts w:ascii="Arial" w:hAnsi="Arial" w:cs="Arial"/>
          <w:sz w:val="22"/>
          <w:szCs w:val="22"/>
          <w:lang w:val="vi-VN"/>
        </w:rPr>
      </w:pPr>
      <w:r w:rsidRPr="00EB7E2E">
        <w:rPr>
          <w:rFonts w:ascii="Arial" w:hAnsi="Arial" w:cs="Arial"/>
          <w:color w:val="000000"/>
          <w:spacing w:val="-2"/>
          <w:sz w:val="22"/>
          <w:szCs w:val="22"/>
          <w:lang w:val="pt-BR"/>
        </w:rPr>
        <w:lastRenderedPageBreak/>
        <w:t xml:space="preserve">Chi phí y tế hợp lý, không vượt quá mức chi phí chung do các cơ sở y tế, đơn vị cung cấp dịch vụ khác có cùng tiêu chuẩn tại địa phương khi cung cấp việc điều trị, dịch vụ tương đương. </w:t>
      </w:r>
    </w:p>
    <w:p w:rsidR="00F01781" w:rsidRPr="00EB7E2E" w:rsidRDefault="00F01781" w:rsidP="004E3EC8">
      <w:pPr>
        <w:pStyle w:val="ListParagraph"/>
        <w:widowControl w:val="0"/>
        <w:suppressAutoHyphens/>
        <w:spacing w:before="120" w:after="120"/>
        <w:ind w:left="567"/>
        <w:contextualSpacing w:val="0"/>
        <w:jc w:val="both"/>
        <w:rPr>
          <w:rFonts w:ascii="Arial" w:hAnsi="Arial" w:cs="Arial"/>
          <w:sz w:val="22"/>
          <w:szCs w:val="22"/>
          <w:lang w:val="vi-VN"/>
        </w:rPr>
      </w:pPr>
      <w:r w:rsidRPr="00EB7E2E">
        <w:rPr>
          <w:rFonts w:ascii="Arial" w:hAnsi="Arial" w:cs="Arial"/>
          <w:sz w:val="22"/>
          <w:szCs w:val="22"/>
          <w:lang w:val="vi-VN"/>
        </w:rPr>
        <w:t>Dưới đây là một số ví dụ về các trường hợp không phải là Điều trị hợp lý và cần thiết về mặt y tế:</w:t>
      </w:r>
    </w:p>
    <w:p w:rsidR="00F01781" w:rsidRPr="00EB7E2E" w:rsidRDefault="00F01781" w:rsidP="004E3EC8">
      <w:pPr>
        <w:pStyle w:val="ListParagraph"/>
        <w:widowControl w:val="0"/>
        <w:numPr>
          <w:ilvl w:val="0"/>
          <w:numId w:val="23"/>
        </w:numPr>
        <w:suppressAutoHyphens/>
        <w:spacing w:before="120" w:after="120"/>
        <w:ind w:left="1080" w:hanging="513"/>
        <w:contextualSpacing w:val="0"/>
        <w:jc w:val="both"/>
        <w:rPr>
          <w:rFonts w:ascii="Arial" w:hAnsi="Arial" w:cs="Arial"/>
          <w:sz w:val="22"/>
          <w:szCs w:val="22"/>
          <w:lang w:val="pt-BR"/>
        </w:rPr>
      </w:pPr>
      <w:r w:rsidRPr="00EB7E2E">
        <w:rPr>
          <w:rFonts w:ascii="Arial" w:hAnsi="Arial" w:cs="Arial"/>
          <w:sz w:val="22"/>
          <w:szCs w:val="22"/>
          <w:lang w:val="pt-BR"/>
        </w:rPr>
        <w:t xml:space="preserve">Hiến/cho mô hay bộ phận cơ thể; </w:t>
      </w:r>
    </w:p>
    <w:p w:rsidR="00F01781" w:rsidRPr="00EB7E2E" w:rsidRDefault="00F01781" w:rsidP="004E3EC8">
      <w:pPr>
        <w:pStyle w:val="ListParagraph"/>
        <w:widowControl w:val="0"/>
        <w:numPr>
          <w:ilvl w:val="0"/>
          <w:numId w:val="23"/>
        </w:numPr>
        <w:suppressAutoHyphens/>
        <w:spacing w:before="120" w:after="120"/>
        <w:ind w:left="1080" w:hanging="513"/>
        <w:contextualSpacing w:val="0"/>
        <w:jc w:val="both"/>
        <w:rPr>
          <w:rFonts w:ascii="Arial" w:hAnsi="Arial" w:cs="Arial"/>
          <w:sz w:val="22"/>
          <w:szCs w:val="22"/>
          <w:lang w:val="pt-BR"/>
        </w:rPr>
      </w:pPr>
      <w:r w:rsidRPr="00EB7E2E">
        <w:rPr>
          <w:rFonts w:ascii="Arial" w:hAnsi="Arial" w:cs="Arial"/>
          <w:sz w:val="22"/>
          <w:szCs w:val="22"/>
          <w:lang w:val="pt-BR"/>
        </w:rPr>
        <w:t>Kiểm tra sức khỏe định kỳ, khám sức khỏe hoặc thực hiện các xét nghiệm để kiểm tra tổng quát không nhằm mục đích điều trị hoặc các trường hợp điều trị không cần thiết về mặt y tế;</w:t>
      </w:r>
    </w:p>
    <w:p w:rsidR="00F01781" w:rsidRPr="00EB7E2E" w:rsidRDefault="00F01781" w:rsidP="004E3EC8">
      <w:pPr>
        <w:numPr>
          <w:ilvl w:val="0"/>
          <w:numId w:val="23"/>
        </w:numPr>
        <w:tabs>
          <w:tab w:val="left" w:pos="1985"/>
        </w:tabs>
        <w:autoSpaceDE/>
        <w:autoSpaceDN/>
        <w:spacing w:before="120" w:after="120"/>
        <w:ind w:left="1080" w:hanging="513"/>
        <w:jc w:val="both"/>
        <w:rPr>
          <w:rFonts w:ascii="Arial" w:hAnsi="Arial" w:cs="Arial"/>
          <w:strike/>
          <w:sz w:val="22"/>
          <w:szCs w:val="22"/>
          <w:lang w:val="pt-BR"/>
        </w:rPr>
      </w:pPr>
      <w:r w:rsidRPr="00EB7E2E">
        <w:rPr>
          <w:rFonts w:ascii="Arial" w:hAnsi="Arial" w:cs="Arial"/>
          <w:sz w:val="22"/>
          <w:szCs w:val="22"/>
          <w:lang w:val="pt-BR"/>
        </w:rPr>
        <w:t>Phẫu thuật thẩm mỹ, phẫu thuật theo yêu cầu của Người được bảo hiểm, phẫu thuật chuyển đổi giới tính, điều chỉnh tật khúc xạ, hoặc bất kỳ điều trị</w:t>
      </w:r>
      <w:r w:rsidR="00A85170" w:rsidRPr="00EB7E2E">
        <w:rPr>
          <w:rFonts w:ascii="Arial" w:hAnsi="Arial" w:cs="Arial"/>
          <w:sz w:val="22"/>
          <w:szCs w:val="22"/>
          <w:lang w:val="pt-BR"/>
        </w:rPr>
        <w:t xml:space="preserve"> y tế</w:t>
      </w:r>
      <w:r w:rsidRPr="00EB7E2E">
        <w:rPr>
          <w:rFonts w:ascii="Arial" w:hAnsi="Arial" w:cs="Arial"/>
          <w:sz w:val="22"/>
          <w:szCs w:val="22"/>
          <w:lang w:val="pt-BR"/>
        </w:rPr>
        <w:t xml:space="preserve"> nào không có nguyên nhân do Tai nạn, Bệnh hoặc triệu chứng y tế.</w:t>
      </w:r>
    </w:p>
    <w:p w:rsidR="0066147D" w:rsidRPr="0066147D" w:rsidRDefault="0066147D" w:rsidP="0066147D">
      <w:pPr>
        <w:pStyle w:val="Heading2"/>
        <w:numPr>
          <w:ilvl w:val="1"/>
          <w:numId w:val="14"/>
        </w:numPr>
        <w:tabs>
          <w:tab w:val="clear" w:pos="284"/>
        </w:tabs>
        <w:spacing w:before="120" w:after="120"/>
        <w:ind w:left="540" w:hanging="540"/>
        <w:jc w:val="both"/>
        <w:rPr>
          <w:b w:val="0"/>
          <w:sz w:val="22"/>
          <w:szCs w:val="22"/>
          <w:u w:val="none"/>
          <w:lang w:val="vi-VN"/>
        </w:rPr>
      </w:pPr>
      <w:r>
        <w:rPr>
          <w:sz w:val="22"/>
          <w:szCs w:val="22"/>
          <w:u w:val="none"/>
        </w:rPr>
        <w:t xml:space="preserve">Hành vi vi phạm pháp luật </w:t>
      </w:r>
      <w:r w:rsidRPr="00F20E7A">
        <w:rPr>
          <w:b w:val="0"/>
          <w:sz w:val="22"/>
          <w:szCs w:val="22"/>
          <w:u w:val="none"/>
        </w:rPr>
        <w:t>là hành vi của 1 cá nhân cố ý tham gia vào các hoạt động bất hợp pháp, hoặc không tuân thủ pháp luật, bao gồm hành vi phạm tội của bất kỳ cá nhân nào có lợi ích liên quan đến Hợp đồng bảo hiểm. Hành vi vi phạm pháp luật bao gồm việc sử dụng rượu, bia vượt quá nồng độ cồn cho phép theo quy định của pháp luật, hoặc sử dụng chất ma túy, trừ trường hợp có sự chỉ định của Bác sĩ</w:t>
      </w:r>
      <w:r>
        <w:rPr>
          <w:b w:val="0"/>
          <w:sz w:val="22"/>
          <w:szCs w:val="22"/>
          <w:u w:val="none"/>
        </w:rPr>
        <w:t>.</w:t>
      </w:r>
    </w:p>
    <w:p w:rsidR="009E7595" w:rsidRPr="00407D0A" w:rsidRDefault="009E7595" w:rsidP="00EB7698">
      <w:pPr>
        <w:pStyle w:val="ListParagraph"/>
        <w:spacing w:before="120" w:after="120"/>
        <w:contextualSpacing w:val="0"/>
        <w:jc w:val="both"/>
        <w:rPr>
          <w:rFonts w:ascii="Arial" w:hAnsi="Arial" w:cs="Arial"/>
          <w:sz w:val="22"/>
          <w:szCs w:val="22"/>
          <w:lang w:val="pt-BR"/>
        </w:rPr>
      </w:pPr>
    </w:p>
    <w:sectPr w:rsidR="009E7595" w:rsidRPr="00407D0A" w:rsidSect="00BC3BD2">
      <w:footerReference w:type="even" r:id="rId8"/>
      <w:footerReference w:type="default" r:id="rId9"/>
      <w:pgSz w:w="11906" w:h="16838" w:code="9"/>
      <w:pgMar w:top="1530" w:right="1080" w:bottom="1152" w:left="1440" w:header="720" w:footer="720" w:gutter="0"/>
      <w:cols w:space="70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1474A2" w16cid:durableId="1E36DC0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668" w:rsidRDefault="00DA6668">
      <w:r>
        <w:separator/>
      </w:r>
    </w:p>
  </w:endnote>
  <w:endnote w:type="continuationSeparator" w:id="0">
    <w:p w:rsidR="00DA6668" w:rsidRDefault="00DA666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A3"/>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Arial Unicode MS"/>
    <w:panose1 w:val="00000000000000000000"/>
    <w:charset w:val="A3"/>
    <w:family w:val="swiss"/>
    <w:notTrueType/>
    <w:pitch w:val="default"/>
    <w:sig w:usb0="00000000" w:usb1="08070000" w:usb2="00000010" w:usb3="00000000" w:csb0="000201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C7" w:rsidRDefault="008570C7" w:rsidP="00B679FF">
    <w:pPr>
      <w:pStyle w:val="Footer"/>
      <w:framePr w:wrap="around" w:vAnchor="text" w:hAnchor="margin" w:xAlign="right" w:y="1"/>
      <w:rPr>
        <w:rStyle w:val="PageNumber"/>
      </w:rPr>
    </w:pPr>
    <w:r>
      <w:rPr>
        <w:rStyle w:val="PageNumber"/>
      </w:rPr>
      <w:fldChar w:fldCharType="begin"/>
    </w:r>
    <w:r w:rsidR="00FF1BC7">
      <w:rPr>
        <w:rStyle w:val="PageNumber"/>
      </w:rPr>
      <w:instrText xml:space="preserve">PAGE  </w:instrText>
    </w:r>
    <w:r>
      <w:rPr>
        <w:rStyle w:val="PageNumber"/>
      </w:rPr>
      <w:fldChar w:fldCharType="end"/>
    </w:r>
  </w:p>
  <w:p w:rsidR="00FF1BC7" w:rsidRDefault="00FF1BC7" w:rsidP="008C39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C7" w:rsidRDefault="008570C7" w:rsidP="00B679FF">
    <w:pPr>
      <w:pStyle w:val="Footer"/>
      <w:framePr w:wrap="around" w:vAnchor="text" w:hAnchor="margin" w:xAlign="right" w:y="1"/>
      <w:rPr>
        <w:rStyle w:val="PageNumber"/>
      </w:rPr>
    </w:pPr>
    <w:r>
      <w:rPr>
        <w:rStyle w:val="PageNumber"/>
      </w:rPr>
      <w:fldChar w:fldCharType="begin"/>
    </w:r>
    <w:r w:rsidR="00FF1BC7">
      <w:rPr>
        <w:rStyle w:val="PageNumber"/>
      </w:rPr>
      <w:instrText xml:space="preserve">PAGE  </w:instrText>
    </w:r>
    <w:r>
      <w:rPr>
        <w:rStyle w:val="PageNumber"/>
      </w:rPr>
      <w:fldChar w:fldCharType="separate"/>
    </w:r>
    <w:r w:rsidR="005449DD">
      <w:rPr>
        <w:rStyle w:val="PageNumber"/>
        <w:noProof/>
      </w:rPr>
      <w:t>11</w:t>
    </w:r>
    <w:r>
      <w:rPr>
        <w:rStyle w:val="PageNumber"/>
      </w:rPr>
      <w:fldChar w:fldCharType="end"/>
    </w:r>
  </w:p>
  <w:p w:rsidR="00FF1BC7" w:rsidRPr="008C3958" w:rsidRDefault="00FF1BC7" w:rsidP="00E8168E">
    <w:pPr>
      <w:pStyle w:val="Footer"/>
      <w:tabs>
        <w:tab w:val="left" w:pos="7655"/>
      </w:tabs>
      <w:ind w:right="360"/>
      <w:rPr>
        <w:rFonts w:ascii="Arial" w:hAnsi="Arial" w:cs="Arial"/>
        <w:sz w:val="16"/>
        <w:szCs w:val="16"/>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668" w:rsidRDefault="00DA6668">
      <w:r>
        <w:separator/>
      </w:r>
    </w:p>
  </w:footnote>
  <w:footnote w:type="continuationSeparator" w:id="0">
    <w:p w:rsidR="00DA6668" w:rsidRDefault="00DA66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813"/>
    <w:multiLevelType w:val="hybridMultilevel"/>
    <w:tmpl w:val="CB447D10"/>
    <w:lvl w:ilvl="0" w:tplc="B88C67C4">
      <w:start w:val="1"/>
      <w:numFmt w:val="lowerRoman"/>
      <w:lvlText w:val="(%1)."/>
      <w:lvlJc w:val="left"/>
      <w:pPr>
        <w:ind w:left="1287" w:hanging="360"/>
      </w:pPr>
      <w:rPr>
        <w:rFonts w:ascii="Arial" w:hAnsi="Arial" w:cs="Aria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2A36890"/>
    <w:multiLevelType w:val="multilevel"/>
    <w:tmpl w:val="2FC64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02B919D0"/>
    <w:multiLevelType w:val="hybridMultilevel"/>
    <w:tmpl w:val="C872718C"/>
    <w:lvl w:ilvl="0" w:tplc="86A4DEF6">
      <w:start w:val="1"/>
      <w:numFmt w:val="lowerLetter"/>
      <w:lvlText w:val="(%1)"/>
      <w:lvlJc w:val="left"/>
      <w:pPr>
        <w:ind w:left="720" w:hanging="360"/>
      </w:pPr>
      <w:rPr>
        <w:rFonts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871D6"/>
    <w:multiLevelType w:val="hybridMultilevel"/>
    <w:tmpl w:val="D402E294"/>
    <w:lvl w:ilvl="0" w:tplc="40F8CABC">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ED52438"/>
    <w:multiLevelType w:val="hybridMultilevel"/>
    <w:tmpl w:val="563216E8"/>
    <w:lvl w:ilvl="0" w:tplc="646E336E">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265DD"/>
    <w:multiLevelType w:val="hybridMultilevel"/>
    <w:tmpl w:val="BF303228"/>
    <w:lvl w:ilvl="0" w:tplc="99003004">
      <w:start w:val="1"/>
      <w:numFmt w:val="lowerRoman"/>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3C6457D"/>
    <w:multiLevelType w:val="multilevel"/>
    <w:tmpl w:val="7C54149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nsid w:val="168110B9"/>
    <w:multiLevelType w:val="multilevel"/>
    <w:tmpl w:val="0E3C4F84"/>
    <w:lvl w:ilvl="0">
      <w:start w:val="3"/>
      <w:numFmt w:val="decimal"/>
      <w:lvlText w:val="%1"/>
      <w:lvlJc w:val="left"/>
      <w:pPr>
        <w:ind w:left="927" w:hanging="927"/>
      </w:pPr>
      <w:rPr>
        <w:rFonts w:hint="default"/>
        <w:i/>
        <w:color w:val="000000" w:themeColor="text1"/>
      </w:rPr>
    </w:lvl>
    <w:lvl w:ilvl="1">
      <w:start w:val="1"/>
      <w:numFmt w:val="decimal"/>
      <w:lvlText w:val="%1.%2"/>
      <w:lvlJc w:val="left"/>
      <w:pPr>
        <w:ind w:left="1494" w:hanging="927"/>
      </w:pPr>
      <w:rPr>
        <w:rFonts w:hint="default"/>
        <w:i w:val="0"/>
        <w:color w:val="000000" w:themeColor="text1"/>
      </w:rPr>
    </w:lvl>
    <w:lvl w:ilvl="2">
      <w:start w:val="1"/>
      <w:numFmt w:val="decimal"/>
      <w:lvlText w:val="%1.%2.%3"/>
      <w:lvlJc w:val="left"/>
      <w:pPr>
        <w:ind w:left="2421" w:hanging="1287"/>
      </w:pPr>
      <w:rPr>
        <w:rFonts w:hint="default"/>
        <w:i/>
        <w:color w:val="000000" w:themeColor="text1"/>
      </w:rPr>
    </w:lvl>
    <w:lvl w:ilvl="3">
      <w:start w:val="1"/>
      <w:numFmt w:val="decimal"/>
      <w:lvlText w:val="%1.%2.%3.%4"/>
      <w:lvlJc w:val="left"/>
      <w:pPr>
        <w:ind w:left="2988" w:hanging="1287"/>
      </w:pPr>
      <w:rPr>
        <w:rFonts w:hint="default"/>
        <w:i/>
        <w:color w:val="000000" w:themeColor="text1"/>
      </w:rPr>
    </w:lvl>
    <w:lvl w:ilvl="4">
      <w:start w:val="1"/>
      <w:numFmt w:val="decimal"/>
      <w:lvlText w:val="%1.%2.%3.%4.%5"/>
      <w:lvlJc w:val="left"/>
      <w:pPr>
        <w:ind w:left="3915" w:hanging="1647"/>
      </w:pPr>
      <w:rPr>
        <w:rFonts w:hint="default"/>
        <w:i/>
        <w:color w:val="000000" w:themeColor="text1"/>
      </w:rPr>
    </w:lvl>
    <w:lvl w:ilvl="5">
      <w:start w:val="1"/>
      <w:numFmt w:val="decimal"/>
      <w:lvlText w:val="%1.%2.%3.%4.%5.%6"/>
      <w:lvlJc w:val="left"/>
      <w:pPr>
        <w:ind w:left="4482" w:hanging="1647"/>
      </w:pPr>
      <w:rPr>
        <w:rFonts w:hint="default"/>
        <w:i/>
        <w:color w:val="000000" w:themeColor="text1"/>
      </w:rPr>
    </w:lvl>
    <w:lvl w:ilvl="6">
      <w:start w:val="1"/>
      <w:numFmt w:val="decimal"/>
      <w:lvlText w:val="%1.%2.%3.%4.%5.%6.%7"/>
      <w:lvlJc w:val="left"/>
      <w:pPr>
        <w:ind w:left="5409" w:hanging="2007"/>
      </w:pPr>
      <w:rPr>
        <w:rFonts w:hint="default"/>
        <w:i/>
        <w:color w:val="000000" w:themeColor="text1"/>
      </w:rPr>
    </w:lvl>
    <w:lvl w:ilvl="7">
      <w:start w:val="1"/>
      <w:numFmt w:val="decimal"/>
      <w:lvlText w:val="%1.%2.%3.%4.%5.%6.%7.%8"/>
      <w:lvlJc w:val="left"/>
      <w:pPr>
        <w:ind w:left="5976" w:hanging="2007"/>
      </w:pPr>
      <w:rPr>
        <w:rFonts w:hint="default"/>
        <w:i/>
        <w:color w:val="000000" w:themeColor="text1"/>
      </w:rPr>
    </w:lvl>
    <w:lvl w:ilvl="8">
      <w:start w:val="1"/>
      <w:numFmt w:val="decimal"/>
      <w:lvlText w:val="%1.%2.%3.%4.%5.%6.%7.%8.%9"/>
      <w:lvlJc w:val="left"/>
      <w:pPr>
        <w:ind w:left="6903" w:hanging="2367"/>
      </w:pPr>
      <w:rPr>
        <w:rFonts w:hint="default"/>
        <w:i/>
        <w:color w:val="000000" w:themeColor="text1"/>
      </w:rPr>
    </w:lvl>
  </w:abstractNum>
  <w:abstractNum w:abstractNumId="8">
    <w:nsid w:val="17CD38C4"/>
    <w:multiLevelType w:val="multilevel"/>
    <w:tmpl w:val="2FC6411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17E02185"/>
    <w:multiLevelType w:val="hybridMultilevel"/>
    <w:tmpl w:val="44280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552753"/>
    <w:multiLevelType w:val="hybridMultilevel"/>
    <w:tmpl w:val="D7DEEBE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9E4013F"/>
    <w:multiLevelType w:val="hybridMultilevel"/>
    <w:tmpl w:val="1566592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1F122AEF"/>
    <w:multiLevelType w:val="hybridMultilevel"/>
    <w:tmpl w:val="953A498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3">
    <w:nsid w:val="20EF17D8"/>
    <w:multiLevelType w:val="hybridMultilevel"/>
    <w:tmpl w:val="C7EADC6A"/>
    <w:lvl w:ilvl="0" w:tplc="9900300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23CD35FF"/>
    <w:multiLevelType w:val="hybridMultilevel"/>
    <w:tmpl w:val="614E6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1D227A"/>
    <w:multiLevelType w:val="hybridMultilevel"/>
    <w:tmpl w:val="F0823076"/>
    <w:lvl w:ilvl="0" w:tplc="4F2CA7AC">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4E0B4E"/>
    <w:multiLevelType w:val="hybridMultilevel"/>
    <w:tmpl w:val="C492CB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DD09AE"/>
    <w:multiLevelType w:val="hybridMultilevel"/>
    <w:tmpl w:val="AC3CEA50"/>
    <w:lvl w:ilvl="0" w:tplc="E3444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FA60B6"/>
    <w:multiLevelType w:val="multilevel"/>
    <w:tmpl w:val="01CC4980"/>
    <w:lvl w:ilvl="0">
      <w:start w:val="1"/>
      <w:numFmt w:val="lowerLetter"/>
      <w:lvlText w:val="(%1)"/>
      <w:lvlJc w:val="left"/>
      <w:pPr>
        <w:tabs>
          <w:tab w:val="num" w:pos="360"/>
        </w:tabs>
        <w:ind w:left="360" w:hanging="360"/>
      </w:pPr>
      <w:rPr>
        <w:rFonts w:ascii="Arial" w:hAnsi="Arial" w:cs="Arial" w:hint="default"/>
        <w:b w:val="0"/>
        <w:sz w:val="22"/>
        <w:szCs w:val="22"/>
      </w:rPr>
    </w:lvl>
    <w:lvl w:ilvl="1">
      <w:start w:val="1"/>
      <w:numFmt w:val="decimal"/>
      <w:lvlText w:val="%1.%2."/>
      <w:lvlJc w:val="left"/>
      <w:pPr>
        <w:tabs>
          <w:tab w:val="num" w:pos="792"/>
        </w:tabs>
        <w:ind w:left="792" w:hanging="432"/>
      </w:pPr>
      <w:rPr>
        <w:rFonts w:hint="default"/>
        <w:b w:val="0"/>
        <w:bCs w:val="0"/>
        <w:strike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02D6D32"/>
    <w:multiLevelType w:val="hybridMultilevel"/>
    <w:tmpl w:val="B008D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F94437"/>
    <w:multiLevelType w:val="hybridMultilevel"/>
    <w:tmpl w:val="614E6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6C73F8"/>
    <w:multiLevelType w:val="hybridMultilevel"/>
    <w:tmpl w:val="8CA65BE8"/>
    <w:lvl w:ilvl="0" w:tplc="04090001">
      <w:start w:val="1"/>
      <w:numFmt w:val="bullet"/>
      <w:lvlText w:val=""/>
      <w:lvlJc w:val="left"/>
      <w:pPr>
        <w:ind w:left="1317" w:hanging="360"/>
      </w:pPr>
      <w:rPr>
        <w:rFonts w:ascii="Symbol" w:hAnsi="Symbol"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22">
    <w:nsid w:val="37711707"/>
    <w:multiLevelType w:val="hybridMultilevel"/>
    <w:tmpl w:val="6DA6F05A"/>
    <w:lvl w:ilvl="0" w:tplc="AB8EEF7E">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EC09D4"/>
    <w:multiLevelType w:val="hybridMultilevel"/>
    <w:tmpl w:val="07524718"/>
    <w:lvl w:ilvl="0" w:tplc="C6BCA370">
      <w:start w:val="1"/>
      <w:numFmt w:val="upperRoman"/>
      <w:lvlText w:val="%1."/>
      <w:lvlJc w:val="left"/>
      <w:pPr>
        <w:ind w:left="1440" w:hanging="72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ACD097D"/>
    <w:multiLevelType w:val="hybridMultilevel"/>
    <w:tmpl w:val="5D3C2DC6"/>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3B94522F"/>
    <w:multiLevelType w:val="hybridMultilevel"/>
    <w:tmpl w:val="415AABDA"/>
    <w:lvl w:ilvl="0" w:tplc="69A2CF3E">
      <w:start w:val="4"/>
      <w:numFmt w:val="upperRoman"/>
      <w:lvlText w:val="%1."/>
      <w:lvlJc w:val="left"/>
      <w:pPr>
        <w:ind w:left="108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E206DB"/>
    <w:multiLevelType w:val="hybridMultilevel"/>
    <w:tmpl w:val="F06AA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043E0B"/>
    <w:multiLevelType w:val="hybridMultilevel"/>
    <w:tmpl w:val="B630C23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1B3287"/>
    <w:multiLevelType w:val="multilevel"/>
    <w:tmpl w:val="32D685E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9">
    <w:nsid w:val="41C4339C"/>
    <w:multiLevelType w:val="multilevel"/>
    <w:tmpl w:val="DDF2357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strike w:val="0"/>
        <w:dstrike w:val="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0">
    <w:nsid w:val="426311AB"/>
    <w:multiLevelType w:val="hybridMultilevel"/>
    <w:tmpl w:val="E58856DC"/>
    <w:lvl w:ilvl="0" w:tplc="70526A4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98155F"/>
    <w:multiLevelType w:val="hybridMultilevel"/>
    <w:tmpl w:val="080620E8"/>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221550"/>
    <w:multiLevelType w:val="hybridMultilevel"/>
    <w:tmpl w:val="2AFA03CC"/>
    <w:lvl w:ilvl="0" w:tplc="EF7E5EDE">
      <w:start w:val="4"/>
      <w:numFmt w:val="upperRoman"/>
      <w:lvlText w:val="%1."/>
      <w:lvlJc w:val="left"/>
      <w:pPr>
        <w:ind w:left="2160" w:hanging="720"/>
      </w:pPr>
      <w:rPr>
        <w:rFonts w:ascii="Arial" w:hAnsi="Arial" w:cs="Arial"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4775D89"/>
    <w:multiLevelType w:val="hybridMultilevel"/>
    <w:tmpl w:val="11DA48FC"/>
    <w:lvl w:ilvl="0" w:tplc="9DB251B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47D04B4A"/>
    <w:multiLevelType w:val="hybridMultilevel"/>
    <w:tmpl w:val="D990F2AE"/>
    <w:lvl w:ilvl="0" w:tplc="E61C5AA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48176319"/>
    <w:multiLevelType w:val="hybridMultilevel"/>
    <w:tmpl w:val="FD3CA12A"/>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4848266C"/>
    <w:multiLevelType w:val="hybridMultilevel"/>
    <w:tmpl w:val="6F00EB92"/>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4CF1763C"/>
    <w:multiLevelType w:val="hybridMultilevel"/>
    <w:tmpl w:val="DC1A54BA"/>
    <w:lvl w:ilvl="0" w:tplc="CAFA53AC">
      <w:start w:val="1"/>
      <w:numFmt w:val="lowerRoman"/>
      <w:lvlText w:val="(%1)."/>
      <w:lvlJc w:val="left"/>
      <w:pPr>
        <w:ind w:left="720" w:hanging="360"/>
      </w:pPr>
      <w:rPr>
        <w:rFonts w:ascii="Arial" w:hAnsi="Arial" w:cs="Arial"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FE39C7"/>
    <w:multiLevelType w:val="hybridMultilevel"/>
    <w:tmpl w:val="B350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FA5244"/>
    <w:multiLevelType w:val="hybridMultilevel"/>
    <w:tmpl w:val="A44A302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55F61121"/>
    <w:multiLevelType w:val="hybridMultilevel"/>
    <w:tmpl w:val="366AFD3C"/>
    <w:lvl w:ilvl="0" w:tplc="50F8C73E">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1">
    <w:nsid w:val="5B300CB8"/>
    <w:multiLevelType w:val="hybridMultilevel"/>
    <w:tmpl w:val="2E62D8BC"/>
    <w:lvl w:ilvl="0" w:tplc="D3E0F52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CE67C2"/>
    <w:multiLevelType w:val="hybridMultilevel"/>
    <w:tmpl w:val="9FD42E6C"/>
    <w:lvl w:ilvl="0" w:tplc="03AAF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6342B2"/>
    <w:multiLevelType w:val="hybridMultilevel"/>
    <w:tmpl w:val="366AFD3C"/>
    <w:lvl w:ilvl="0" w:tplc="50F8C73E">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4">
    <w:nsid w:val="610D797D"/>
    <w:multiLevelType w:val="hybridMultilevel"/>
    <w:tmpl w:val="EFCC12E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7C08BD"/>
    <w:multiLevelType w:val="hybridMultilevel"/>
    <w:tmpl w:val="C5F2677A"/>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nsid w:val="67FB51D9"/>
    <w:multiLevelType w:val="hybridMultilevel"/>
    <w:tmpl w:val="4C64285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680716F2"/>
    <w:multiLevelType w:val="hybridMultilevel"/>
    <w:tmpl w:val="CA72F59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AA932ED"/>
    <w:multiLevelType w:val="hybridMultilevel"/>
    <w:tmpl w:val="3B3CD6EA"/>
    <w:lvl w:ilvl="0" w:tplc="4B16E380">
      <w:start w:val="2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1A2476"/>
    <w:multiLevelType w:val="multilevel"/>
    <w:tmpl w:val="2FC64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0">
    <w:nsid w:val="6F915A5A"/>
    <w:multiLevelType w:val="hybridMultilevel"/>
    <w:tmpl w:val="F1D87D54"/>
    <w:lvl w:ilvl="0" w:tplc="04090005">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1">
    <w:nsid w:val="70F70C5F"/>
    <w:multiLevelType w:val="multilevel"/>
    <w:tmpl w:val="7D0E1FE0"/>
    <w:lvl w:ilvl="0">
      <w:start w:val="7"/>
      <w:numFmt w:val="decimal"/>
      <w:lvlText w:val="%1"/>
      <w:lvlJc w:val="left"/>
      <w:pPr>
        <w:ind w:left="420" w:hanging="420"/>
      </w:pPr>
      <w:rPr>
        <w:rFonts w:hint="default"/>
        <w:b/>
        <w:color w:val="000000" w:themeColor="text1"/>
      </w:rPr>
    </w:lvl>
    <w:lvl w:ilvl="1">
      <w:start w:val="26"/>
      <w:numFmt w:val="decimal"/>
      <w:lvlText w:val="%1.%2"/>
      <w:lvlJc w:val="left"/>
      <w:pPr>
        <w:ind w:left="420" w:hanging="4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52">
    <w:nsid w:val="73386A7E"/>
    <w:multiLevelType w:val="hybridMultilevel"/>
    <w:tmpl w:val="F30258AE"/>
    <w:lvl w:ilvl="0" w:tplc="DDD0FBD0">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B36553"/>
    <w:multiLevelType w:val="hybridMultilevel"/>
    <w:tmpl w:val="C9F43F9E"/>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4">
    <w:nsid w:val="74C33610"/>
    <w:multiLevelType w:val="hybridMultilevel"/>
    <w:tmpl w:val="79042194"/>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5">
    <w:nsid w:val="796452BF"/>
    <w:multiLevelType w:val="hybridMultilevel"/>
    <w:tmpl w:val="3F482AFA"/>
    <w:lvl w:ilvl="0" w:tplc="B88C67C4">
      <w:start w:val="1"/>
      <w:numFmt w:val="lowerRoman"/>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nsid w:val="7ACC3760"/>
    <w:multiLevelType w:val="hybridMultilevel"/>
    <w:tmpl w:val="255E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5F335F"/>
    <w:multiLevelType w:val="hybridMultilevel"/>
    <w:tmpl w:val="1FBE15F4"/>
    <w:lvl w:ilvl="0" w:tplc="7C96FE22">
      <w:start w:val="4"/>
      <w:numFmt w:val="upperRoman"/>
      <w:lvlText w:val="%1."/>
      <w:lvlJc w:val="left"/>
      <w:pPr>
        <w:ind w:left="108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CDA0957"/>
    <w:multiLevelType w:val="hybridMultilevel"/>
    <w:tmpl w:val="FB9E9A2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9">
    <w:nsid w:val="7D23771D"/>
    <w:multiLevelType w:val="hybridMultilevel"/>
    <w:tmpl w:val="F846213E"/>
    <w:lvl w:ilvl="0" w:tplc="0CDCB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6"/>
  </w:num>
  <w:num w:numId="3">
    <w:abstractNumId w:val="41"/>
  </w:num>
  <w:num w:numId="4">
    <w:abstractNumId w:val="1"/>
  </w:num>
  <w:num w:numId="5">
    <w:abstractNumId w:val="49"/>
  </w:num>
  <w:num w:numId="6">
    <w:abstractNumId w:val="8"/>
  </w:num>
  <w:num w:numId="7">
    <w:abstractNumId w:val="31"/>
  </w:num>
  <w:num w:numId="8">
    <w:abstractNumId w:val="28"/>
  </w:num>
  <w:num w:numId="9">
    <w:abstractNumId w:val="20"/>
  </w:num>
  <w:num w:numId="10">
    <w:abstractNumId w:val="50"/>
  </w:num>
  <w:num w:numId="11">
    <w:abstractNumId w:val="19"/>
  </w:num>
  <w:num w:numId="12">
    <w:abstractNumId w:val="34"/>
  </w:num>
  <w:num w:numId="13">
    <w:abstractNumId w:val="54"/>
  </w:num>
  <w:num w:numId="14">
    <w:abstractNumId w:val="29"/>
  </w:num>
  <w:num w:numId="15">
    <w:abstractNumId w:val="45"/>
  </w:num>
  <w:num w:numId="16">
    <w:abstractNumId w:val="36"/>
  </w:num>
  <w:num w:numId="17">
    <w:abstractNumId w:val="5"/>
  </w:num>
  <w:num w:numId="18">
    <w:abstractNumId w:val="0"/>
  </w:num>
  <w:num w:numId="19">
    <w:abstractNumId w:val="39"/>
  </w:num>
  <w:num w:numId="20">
    <w:abstractNumId w:val="37"/>
  </w:num>
  <w:num w:numId="21">
    <w:abstractNumId w:val="16"/>
  </w:num>
  <w:num w:numId="22">
    <w:abstractNumId w:val="18"/>
  </w:num>
  <w:num w:numId="23">
    <w:abstractNumId w:val="2"/>
  </w:num>
  <w:num w:numId="24">
    <w:abstractNumId w:val="44"/>
  </w:num>
  <w:num w:numId="25">
    <w:abstractNumId w:val="35"/>
  </w:num>
  <w:num w:numId="26">
    <w:abstractNumId w:val="11"/>
  </w:num>
  <w:num w:numId="27">
    <w:abstractNumId w:val="58"/>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4"/>
  </w:num>
  <w:num w:numId="31">
    <w:abstractNumId w:val="25"/>
  </w:num>
  <w:num w:numId="32">
    <w:abstractNumId w:val="32"/>
  </w:num>
  <w:num w:numId="33">
    <w:abstractNumId w:val="57"/>
  </w:num>
  <w:num w:numId="34">
    <w:abstractNumId w:val="27"/>
  </w:num>
  <w:num w:numId="35">
    <w:abstractNumId w:val="33"/>
  </w:num>
  <w:num w:numId="36">
    <w:abstractNumId w:val="43"/>
  </w:num>
  <w:num w:numId="37">
    <w:abstractNumId w:val="13"/>
  </w:num>
  <w:num w:numId="38">
    <w:abstractNumId w:val="3"/>
  </w:num>
  <w:num w:numId="39">
    <w:abstractNumId w:val="55"/>
  </w:num>
  <w:num w:numId="40">
    <w:abstractNumId w:val="51"/>
  </w:num>
  <w:num w:numId="41">
    <w:abstractNumId w:val="7"/>
  </w:num>
  <w:num w:numId="42">
    <w:abstractNumId w:val="6"/>
  </w:num>
  <w:num w:numId="43">
    <w:abstractNumId w:val="46"/>
  </w:num>
  <w:num w:numId="44">
    <w:abstractNumId w:val="12"/>
  </w:num>
  <w:num w:numId="45">
    <w:abstractNumId w:val="53"/>
  </w:num>
  <w:num w:numId="46">
    <w:abstractNumId w:val="40"/>
  </w:num>
  <w:num w:numId="47">
    <w:abstractNumId w:val="21"/>
  </w:num>
  <w:num w:numId="48">
    <w:abstractNumId w:val="38"/>
  </w:num>
  <w:num w:numId="49">
    <w:abstractNumId w:val="56"/>
  </w:num>
  <w:num w:numId="50">
    <w:abstractNumId w:val="47"/>
  </w:num>
  <w:num w:numId="51">
    <w:abstractNumId w:val="24"/>
  </w:num>
  <w:num w:numId="52">
    <w:abstractNumId w:val="17"/>
  </w:num>
  <w:num w:numId="53">
    <w:abstractNumId w:val="42"/>
  </w:num>
  <w:num w:numId="54">
    <w:abstractNumId w:val="30"/>
  </w:num>
  <w:num w:numId="55">
    <w:abstractNumId w:val="59"/>
  </w:num>
  <w:num w:numId="56">
    <w:abstractNumId w:val="22"/>
  </w:num>
  <w:num w:numId="57">
    <w:abstractNumId w:val="48"/>
  </w:num>
  <w:num w:numId="58">
    <w:abstractNumId w:val="15"/>
  </w:num>
  <w:num w:numId="59">
    <w:abstractNumId w:val="4"/>
  </w:num>
  <w:num w:numId="60">
    <w:abstractNumId w:val="5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 Dinh Thuy Duong">
    <w15:presenceInfo w15:providerId="AD" w15:userId="S-1-5-21-1598222713-1907942426-1318560205-17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stylePaneFormatFilter w:val="3F01"/>
  <w:defaultTabStop w:val="28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A80FDF"/>
    <w:rsid w:val="000006E1"/>
    <w:rsid w:val="000011E5"/>
    <w:rsid w:val="00001D60"/>
    <w:rsid w:val="000036BB"/>
    <w:rsid w:val="00003C6A"/>
    <w:rsid w:val="00005536"/>
    <w:rsid w:val="0000553E"/>
    <w:rsid w:val="00006A1D"/>
    <w:rsid w:val="00015CA0"/>
    <w:rsid w:val="00017C0F"/>
    <w:rsid w:val="00021350"/>
    <w:rsid w:val="00021B2E"/>
    <w:rsid w:val="00022083"/>
    <w:rsid w:val="000220BF"/>
    <w:rsid w:val="00022A0A"/>
    <w:rsid w:val="000241B4"/>
    <w:rsid w:val="000278C2"/>
    <w:rsid w:val="0003446B"/>
    <w:rsid w:val="00034937"/>
    <w:rsid w:val="000377A7"/>
    <w:rsid w:val="0004147E"/>
    <w:rsid w:val="00042B52"/>
    <w:rsid w:val="00044D54"/>
    <w:rsid w:val="00045DFF"/>
    <w:rsid w:val="00046952"/>
    <w:rsid w:val="00051512"/>
    <w:rsid w:val="00053B39"/>
    <w:rsid w:val="00056A70"/>
    <w:rsid w:val="000573D5"/>
    <w:rsid w:val="000618E1"/>
    <w:rsid w:val="00061F6C"/>
    <w:rsid w:val="00064D3E"/>
    <w:rsid w:val="00065642"/>
    <w:rsid w:val="00065A3F"/>
    <w:rsid w:val="0006682C"/>
    <w:rsid w:val="000670ED"/>
    <w:rsid w:val="00067573"/>
    <w:rsid w:val="00067BD1"/>
    <w:rsid w:val="00070D54"/>
    <w:rsid w:val="00071E61"/>
    <w:rsid w:val="000721E9"/>
    <w:rsid w:val="00072240"/>
    <w:rsid w:val="00072C88"/>
    <w:rsid w:val="00072E75"/>
    <w:rsid w:val="00073BA5"/>
    <w:rsid w:val="00074BE0"/>
    <w:rsid w:val="0008055D"/>
    <w:rsid w:val="00080AFB"/>
    <w:rsid w:val="000816C1"/>
    <w:rsid w:val="000818E4"/>
    <w:rsid w:val="00083FCE"/>
    <w:rsid w:val="000841DC"/>
    <w:rsid w:val="0008475A"/>
    <w:rsid w:val="00084FEA"/>
    <w:rsid w:val="000860AE"/>
    <w:rsid w:val="0008736F"/>
    <w:rsid w:val="000914EA"/>
    <w:rsid w:val="00094B40"/>
    <w:rsid w:val="00095362"/>
    <w:rsid w:val="00095B5A"/>
    <w:rsid w:val="000963E1"/>
    <w:rsid w:val="0009667A"/>
    <w:rsid w:val="00096881"/>
    <w:rsid w:val="000977C9"/>
    <w:rsid w:val="00097BB9"/>
    <w:rsid w:val="00097C55"/>
    <w:rsid w:val="000A00B5"/>
    <w:rsid w:val="000A07FB"/>
    <w:rsid w:val="000A131F"/>
    <w:rsid w:val="000A1B87"/>
    <w:rsid w:val="000A36A0"/>
    <w:rsid w:val="000A39D5"/>
    <w:rsid w:val="000B056D"/>
    <w:rsid w:val="000B315C"/>
    <w:rsid w:val="000B4E7D"/>
    <w:rsid w:val="000B54A0"/>
    <w:rsid w:val="000B55F2"/>
    <w:rsid w:val="000B6D73"/>
    <w:rsid w:val="000C0361"/>
    <w:rsid w:val="000C1571"/>
    <w:rsid w:val="000C1BB2"/>
    <w:rsid w:val="000C1E76"/>
    <w:rsid w:val="000C1E81"/>
    <w:rsid w:val="000C2072"/>
    <w:rsid w:val="000C2EDD"/>
    <w:rsid w:val="000C30E7"/>
    <w:rsid w:val="000C3344"/>
    <w:rsid w:val="000C3B9C"/>
    <w:rsid w:val="000C48A0"/>
    <w:rsid w:val="000C6826"/>
    <w:rsid w:val="000C7B95"/>
    <w:rsid w:val="000D1C88"/>
    <w:rsid w:val="000D2495"/>
    <w:rsid w:val="000D3646"/>
    <w:rsid w:val="000D6171"/>
    <w:rsid w:val="000E0E5E"/>
    <w:rsid w:val="000E243D"/>
    <w:rsid w:val="000E305D"/>
    <w:rsid w:val="000E50C4"/>
    <w:rsid w:val="000F0275"/>
    <w:rsid w:val="000F182B"/>
    <w:rsid w:val="000F2C3F"/>
    <w:rsid w:val="000F36D8"/>
    <w:rsid w:val="000F3BEB"/>
    <w:rsid w:val="000F41F9"/>
    <w:rsid w:val="000F4CBE"/>
    <w:rsid w:val="000F6735"/>
    <w:rsid w:val="001004BF"/>
    <w:rsid w:val="001006F9"/>
    <w:rsid w:val="00101901"/>
    <w:rsid w:val="00103415"/>
    <w:rsid w:val="00103BD2"/>
    <w:rsid w:val="001041DB"/>
    <w:rsid w:val="00107499"/>
    <w:rsid w:val="00110F4B"/>
    <w:rsid w:val="00112A44"/>
    <w:rsid w:val="00112D32"/>
    <w:rsid w:val="001130C9"/>
    <w:rsid w:val="001139AD"/>
    <w:rsid w:val="00113BD9"/>
    <w:rsid w:val="001160ED"/>
    <w:rsid w:val="001209C2"/>
    <w:rsid w:val="00121AA5"/>
    <w:rsid w:val="00121AEC"/>
    <w:rsid w:val="00121BC7"/>
    <w:rsid w:val="00121F81"/>
    <w:rsid w:val="0012359F"/>
    <w:rsid w:val="00123812"/>
    <w:rsid w:val="00123A8B"/>
    <w:rsid w:val="00123D6E"/>
    <w:rsid w:val="001240C8"/>
    <w:rsid w:val="00124EF2"/>
    <w:rsid w:val="0012508F"/>
    <w:rsid w:val="00126823"/>
    <w:rsid w:val="00131DCB"/>
    <w:rsid w:val="001324D0"/>
    <w:rsid w:val="00132E1D"/>
    <w:rsid w:val="00132E74"/>
    <w:rsid w:val="00133472"/>
    <w:rsid w:val="0013587E"/>
    <w:rsid w:val="0013665C"/>
    <w:rsid w:val="00137C89"/>
    <w:rsid w:val="00140505"/>
    <w:rsid w:val="001410DB"/>
    <w:rsid w:val="00141AA7"/>
    <w:rsid w:val="001420AC"/>
    <w:rsid w:val="00143422"/>
    <w:rsid w:val="0014402E"/>
    <w:rsid w:val="0014479A"/>
    <w:rsid w:val="00144C23"/>
    <w:rsid w:val="00145642"/>
    <w:rsid w:val="00145682"/>
    <w:rsid w:val="0014730A"/>
    <w:rsid w:val="00147312"/>
    <w:rsid w:val="001509A8"/>
    <w:rsid w:val="001530D8"/>
    <w:rsid w:val="00154A5B"/>
    <w:rsid w:val="00154ADF"/>
    <w:rsid w:val="001551EE"/>
    <w:rsid w:val="001552B4"/>
    <w:rsid w:val="00155BAC"/>
    <w:rsid w:val="00156B90"/>
    <w:rsid w:val="00156BEA"/>
    <w:rsid w:val="001601B0"/>
    <w:rsid w:val="001628FC"/>
    <w:rsid w:val="00163717"/>
    <w:rsid w:val="00164040"/>
    <w:rsid w:val="001644AC"/>
    <w:rsid w:val="00164D3A"/>
    <w:rsid w:val="00166FE8"/>
    <w:rsid w:val="00170558"/>
    <w:rsid w:val="001706A3"/>
    <w:rsid w:val="001719E2"/>
    <w:rsid w:val="0017209E"/>
    <w:rsid w:val="001760E7"/>
    <w:rsid w:val="00176963"/>
    <w:rsid w:val="00176E35"/>
    <w:rsid w:val="00177161"/>
    <w:rsid w:val="00180A65"/>
    <w:rsid w:val="00180CD2"/>
    <w:rsid w:val="001857A3"/>
    <w:rsid w:val="00185B75"/>
    <w:rsid w:val="00187B18"/>
    <w:rsid w:val="0019016C"/>
    <w:rsid w:val="001922D1"/>
    <w:rsid w:val="00193659"/>
    <w:rsid w:val="00193ADF"/>
    <w:rsid w:val="00194416"/>
    <w:rsid w:val="00195067"/>
    <w:rsid w:val="0019643B"/>
    <w:rsid w:val="001A0796"/>
    <w:rsid w:val="001A0F96"/>
    <w:rsid w:val="001A1701"/>
    <w:rsid w:val="001A181E"/>
    <w:rsid w:val="001A1B90"/>
    <w:rsid w:val="001A2DC2"/>
    <w:rsid w:val="001A3EAA"/>
    <w:rsid w:val="001A54F2"/>
    <w:rsid w:val="001A67A5"/>
    <w:rsid w:val="001A6AC0"/>
    <w:rsid w:val="001B001A"/>
    <w:rsid w:val="001B1C3C"/>
    <w:rsid w:val="001B7711"/>
    <w:rsid w:val="001B7D07"/>
    <w:rsid w:val="001C074D"/>
    <w:rsid w:val="001C1562"/>
    <w:rsid w:val="001C1598"/>
    <w:rsid w:val="001C21EE"/>
    <w:rsid w:val="001C24B3"/>
    <w:rsid w:val="001C355C"/>
    <w:rsid w:val="001C56D2"/>
    <w:rsid w:val="001C5AFB"/>
    <w:rsid w:val="001C5D28"/>
    <w:rsid w:val="001C6576"/>
    <w:rsid w:val="001C69D9"/>
    <w:rsid w:val="001C6A8D"/>
    <w:rsid w:val="001C6A95"/>
    <w:rsid w:val="001C6F88"/>
    <w:rsid w:val="001C7B2D"/>
    <w:rsid w:val="001C7BAD"/>
    <w:rsid w:val="001D2094"/>
    <w:rsid w:val="001D33EA"/>
    <w:rsid w:val="001D514F"/>
    <w:rsid w:val="001D6E49"/>
    <w:rsid w:val="001D70C7"/>
    <w:rsid w:val="001E0801"/>
    <w:rsid w:val="001E0A70"/>
    <w:rsid w:val="001E2F85"/>
    <w:rsid w:val="001E3187"/>
    <w:rsid w:val="001E3BDC"/>
    <w:rsid w:val="001E48CA"/>
    <w:rsid w:val="001E4B3E"/>
    <w:rsid w:val="001E5270"/>
    <w:rsid w:val="001E5A54"/>
    <w:rsid w:val="001E61B2"/>
    <w:rsid w:val="001E6568"/>
    <w:rsid w:val="001F09E0"/>
    <w:rsid w:val="001F1022"/>
    <w:rsid w:val="001F10E9"/>
    <w:rsid w:val="001F1EDF"/>
    <w:rsid w:val="001F258B"/>
    <w:rsid w:val="001F2969"/>
    <w:rsid w:val="001F3EEE"/>
    <w:rsid w:val="001F4B38"/>
    <w:rsid w:val="001F6C36"/>
    <w:rsid w:val="001F7159"/>
    <w:rsid w:val="002004F0"/>
    <w:rsid w:val="00201CF4"/>
    <w:rsid w:val="00205DF8"/>
    <w:rsid w:val="00206017"/>
    <w:rsid w:val="002062AB"/>
    <w:rsid w:val="00206321"/>
    <w:rsid w:val="00206AB6"/>
    <w:rsid w:val="00210B61"/>
    <w:rsid w:val="00211B66"/>
    <w:rsid w:val="0021398B"/>
    <w:rsid w:val="00216CC6"/>
    <w:rsid w:val="00221762"/>
    <w:rsid w:val="00223392"/>
    <w:rsid w:val="002241EC"/>
    <w:rsid w:val="00224DF1"/>
    <w:rsid w:val="00225F7B"/>
    <w:rsid w:val="00226B0B"/>
    <w:rsid w:val="00227140"/>
    <w:rsid w:val="00230366"/>
    <w:rsid w:val="00232110"/>
    <w:rsid w:val="00240C64"/>
    <w:rsid w:val="00241093"/>
    <w:rsid w:val="00244944"/>
    <w:rsid w:val="00246BAE"/>
    <w:rsid w:val="00250104"/>
    <w:rsid w:val="00252C6A"/>
    <w:rsid w:val="00252DA0"/>
    <w:rsid w:val="002541BA"/>
    <w:rsid w:val="002543FA"/>
    <w:rsid w:val="0025455D"/>
    <w:rsid w:val="00254959"/>
    <w:rsid w:val="00257772"/>
    <w:rsid w:val="00257A85"/>
    <w:rsid w:val="00261D59"/>
    <w:rsid w:val="00263C7F"/>
    <w:rsid w:val="0026526B"/>
    <w:rsid w:val="0026640F"/>
    <w:rsid w:val="0026700D"/>
    <w:rsid w:val="00271196"/>
    <w:rsid w:val="002746D0"/>
    <w:rsid w:val="00274733"/>
    <w:rsid w:val="00275D14"/>
    <w:rsid w:val="00276AA2"/>
    <w:rsid w:val="00277E4F"/>
    <w:rsid w:val="002817E0"/>
    <w:rsid w:val="00281839"/>
    <w:rsid w:val="00282453"/>
    <w:rsid w:val="00283571"/>
    <w:rsid w:val="00283B83"/>
    <w:rsid w:val="00283DD5"/>
    <w:rsid w:val="00285053"/>
    <w:rsid w:val="00285ACD"/>
    <w:rsid w:val="00285FC8"/>
    <w:rsid w:val="00287474"/>
    <w:rsid w:val="0029182C"/>
    <w:rsid w:val="00291E91"/>
    <w:rsid w:val="0029241F"/>
    <w:rsid w:val="00292426"/>
    <w:rsid w:val="00293023"/>
    <w:rsid w:val="00293D24"/>
    <w:rsid w:val="002940A4"/>
    <w:rsid w:val="002940EC"/>
    <w:rsid w:val="00296727"/>
    <w:rsid w:val="002A215E"/>
    <w:rsid w:val="002A24AB"/>
    <w:rsid w:val="002A2AAC"/>
    <w:rsid w:val="002A5692"/>
    <w:rsid w:val="002A6713"/>
    <w:rsid w:val="002A764D"/>
    <w:rsid w:val="002B038C"/>
    <w:rsid w:val="002B4D0E"/>
    <w:rsid w:val="002B6B85"/>
    <w:rsid w:val="002B7139"/>
    <w:rsid w:val="002B74B3"/>
    <w:rsid w:val="002C04F9"/>
    <w:rsid w:val="002C069A"/>
    <w:rsid w:val="002C3622"/>
    <w:rsid w:val="002C3A92"/>
    <w:rsid w:val="002C7EBC"/>
    <w:rsid w:val="002D0440"/>
    <w:rsid w:val="002D3002"/>
    <w:rsid w:val="002D5650"/>
    <w:rsid w:val="002D6E55"/>
    <w:rsid w:val="002D6EAA"/>
    <w:rsid w:val="002D7FBE"/>
    <w:rsid w:val="002E046A"/>
    <w:rsid w:val="002E1929"/>
    <w:rsid w:val="002E1AE4"/>
    <w:rsid w:val="002E2D7F"/>
    <w:rsid w:val="002E3132"/>
    <w:rsid w:val="002E38FC"/>
    <w:rsid w:val="002E4595"/>
    <w:rsid w:val="002E5E3E"/>
    <w:rsid w:val="002E63BF"/>
    <w:rsid w:val="002E6602"/>
    <w:rsid w:val="002E78CF"/>
    <w:rsid w:val="002E7C1B"/>
    <w:rsid w:val="002F1446"/>
    <w:rsid w:val="002F35F1"/>
    <w:rsid w:val="002F49C5"/>
    <w:rsid w:val="002F5984"/>
    <w:rsid w:val="002F6C3D"/>
    <w:rsid w:val="0030000E"/>
    <w:rsid w:val="00303087"/>
    <w:rsid w:val="003038A1"/>
    <w:rsid w:val="003042EC"/>
    <w:rsid w:val="00305540"/>
    <w:rsid w:val="003068A8"/>
    <w:rsid w:val="003069F5"/>
    <w:rsid w:val="00306B5F"/>
    <w:rsid w:val="00307AD3"/>
    <w:rsid w:val="00310B21"/>
    <w:rsid w:val="00311797"/>
    <w:rsid w:val="00311EDF"/>
    <w:rsid w:val="00314055"/>
    <w:rsid w:val="00316433"/>
    <w:rsid w:val="00316D45"/>
    <w:rsid w:val="00320CAE"/>
    <w:rsid w:val="00320F0D"/>
    <w:rsid w:val="00321857"/>
    <w:rsid w:val="00324582"/>
    <w:rsid w:val="00326208"/>
    <w:rsid w:val="003264C9"/>
    <w:rsid w:val="00326607"/>
    <w:rsid w:val="0033245C"/>
    <w:rsid w:val="0033269D"/>
    <w:rsid w:val="00332F0E"/>
    <w:rsid w:val="00333D8A"/>
    <w:rsid w:val="0033438E"/>
    <w:rsid w:val="00334C29"/>
    <w:rsid w:val="00334F57"/>
    <w:rsid w:val="00335175"/>
    <w:rsid w:val="00335343"/>
    <w:rsid w:val="00335821"/>
    <w:rsid w:val="00336895"/>
    <w:rsid w:val="00337850"/>
    <w:rsid w:val="0034040F"/>
    <w:rsid w:val="00340943"/>
    <w:rsid w:val="00341A79"/>
    <w:rsid w:val="00341C4D"/>
    <w:rsid w:val="0034241E"/>
    <w:rsid w:val="003448C3"/>
    <w:rsid w:val="00346463"/>
    <w:rsid w:val="003471F4"/>
    <w:rsid w:val="00350401"/>
    <w:rsid w:val="003520CF"/>
    <w:rsid w:val="0035324E"/>
    <w:rsid w:val="0035408A"/>
    <w:rsid w:val="00354103"/>
    <w:rsid w:val="003554D9"/>
    <w:rsid w:val="00356499"/>
    <w:rsid w:val="00356BC7"/>
    <w:rsid w:val="0035787A"/>
    <w:rsid w:val="00357C59"/>
    <w:rsid w:val="00357FE5"/>
    <w:rsid w:val="00360C96"/>
    <w:rsid w:val="00362655"/>
    <w:rsid w:val="00362FC1"/>
    <w:rsid w:val="0036391F"/>
    <w:rsid w:val="003643D7"/>
    <w:rsid w:val="003669F5"/>
    <w:rsid w:val="00370ADE"/>
    <w:rsid w:val="00370C81"/>
    <w:rsid w:val="0037129D"/>
    <w:rsid w:val="00371456"/>
    <w:rsid w:val="0037657C"/>
    <w:rsid w:val="00376CC4"/>
    <w:rsid w:val="00383069"/>
    <w:rsid w:val="00383738"/>
    <w:rsid w:val="00383F81"/>
    <w:rsid w:val="003846CA"/>
    <w:rsid w:val="00384E55"/>
    <w:rsid w:val="00386D15"/>
    <w:rsid w:val="00387E63"/>
    <w:rsid w:val="00387FDB"/>
    <w:rsid w:val="00390457"/>
    <w:rsid w:val="00390D22"/>
    <w:rsid w:val="003915AA"/>
    <w:rsid w:val="00392637"/>
    <w:rsid w:val="00392971"/>
    <w:rsid w:val="003949EC"/>
    <w:rsid w:val="00395179"/>
    <w:rsid w:val="003968D4"/>
    <w:rsid w:val="003974E7"/>
    <w:rsid w:val="003A0F4E"/>
    <w:rsid w:val="003A2951"/>
    <w:rsid w:val="003A2B2D"/>
    <w:rsid w:val="003A5E16"/>
    <w:rsid w:val="003A5F7D"/>
    <w:rsid w:val="003A6EB8"/>
    <w:rsid w:val="003A7184"/>
    <w:rsid w:val="003B03E7"/>
    <w:rsid w:val="003B0A52"/>
    <w:rsid w:val="003B1C3B"/>
    <w:rsid w:val="003B2477"/>
    <w:rsid w:val="003B2578"/>
    <w:rsid w:val="003B3442"/>
    <w:rsid w:val="003B5AEC"/>
    <w:rsid w:val="003B6FB2"/>
    <w:rsid w:val="003C0D26"/>
    <w:rsid w:val="003C18FE"/>
    <w:rsid w:val="003C393C"/>
    <w:rsid w:val="003C42C8"/>
    <w:rsid w:val="003C467E"/>
    <w:rsid w:val="003C5A49"/>
    <w:rsid w:val="003C6349"/>
    <w:rsid w:val="003C6A98"/>
    <w:rsid w:val="003C6FC7"/>
    <w:rsid w:val="003C7406"/>
    <w:rsid w:val="003D046A"/>
    <w:rsid w:val="003D0D1C"/>
    <w:rsid w:val="003D18F5"/>
    <w:rsid w:val="003D1DFE"/>
    <w:rsid w:val="003D2029"/>
    <w:rsid w:val="003D2C55"/>
    <w:rsid w:val="003D2E53"/>
    <w:rsid w:val="003D315E"/>
    <w:rsid w:val="003D3CBE"/>
    <w:rsid w:val="003D43C3"/>
    <w:rsid w:val="003D7A6E"/>
    <w:rsid w:val="003D7BDE"/>
    <w:rsid w:val="003E0EF3"/>
    <w:rsid w:val="003E112B"/>
    <w:rsid w:val="003E166C"/>
    <w:rsid w:val="003E3413"/>
    <w:rsid w:val="003E4572"/>
    <w:rsid w:val="003E4B56"/>
    <w:rsid w:val="003E585E"/>
    <w:rsid w:val="003E6A98"/>
    <w:rsid w:val="003E7A2D"/>
    <w:rsid w:val="003E7B09"/>
    <w:rsid w:val="003E7FB6"/>
    <w:rsid w:val="003F120A"/>
    <w:rsid w:val="003F136D"/>
    <w:rsid w:val="003F21CE"/>
    <w:rsid w:val="003F2527"/>
    <w:rsid w:val="003F29DB"/>
    <w:rsid w:val="003F3F80"/>
    <w:rsid w:val="003F70BE"/>
    <w:rsid w:val="003F728D"/>
    <w:rsid w:val="00401076"/>
    <w:rsid w:val="00401E57"/>
    <w:rsid w:val="00407ABC"/>
    <w:rsid w:val="00407D0A"/>
    <w:rsid w:val="00410209"/>
    <w:rsid w:val="0041085E"/>
    <w:rsid w:val="004108B0"/>
    <w:rsid w:val="00411809"/>
    <w:rsid w:val="00411CFF"/>
    <w:rsid w:val="004125BC"/>
    <w:rsid w:val="0041422F"/>
    <w:rsid w:val="00415480"/>
    <w:rsid w:val="00420D21"/>
    <w:rsid w:val="00420D83"/>
    <w:rsid w:val="00422198"/>
    <w:rsid w:val="00422F26"/>
    <w:rsid w:val="004235B8"/>
    <w:rsid w:val="004236BC"/>
    <w:rsid w:val="004257D2"/>
    <w:rsid w:val="004271E1"/>
    <w:rsid w:val="004279CB"/>
    <w:rsid w:val="0043278C"/>
    <w:rsid w:val="00437C1F"/>
    <w:rsid w:val="00440C17"/>
    <w:rsid w:val="0044146D"/>
    <w:rsid w:val="004419AC"/>
    <w:rsid w:val="0044379D"/>
    <w:rsid w:val="004438C1"/>
    <w:rsid w:val="00443D05"/>
    <w:rsid w:val="00444A06"/>
    <w:rsid w:val="004454EB"/>
    <w:rsid w:val="00445DF7"/>
    <w:rsid w:val="0044772A"/>
    <w:rsid w:val="004479E1"/>
    <w:rsid w:val="0045042C"/>
    <w:rsid w:val="0045096B"/>
    <w:rsid w:val="00450E85"/>
    <w:rsid w:val="00454BB8"/>
    <w:rsid w:val="00454F63"/>
    <w:rsid w:val="00456988"/>
    <w:rsid w:val="00460ACB"/>
    <w:rsid w:val="00460E21"/>
    <w:rsid w:val="00461AB6"/>
    <w:rsid w:val="00461E47"/>
    <w:rsid w:val="00464454"/>
    <w:rsid w:val="00465797"/>
    <w:rsid w:val="00465C2E"/>
    <w:rsid w:val="004660B5"/>
    <w:rsid w:val="004662A9"/>
    <w:rsid w:val="004669C7"/>
    <w:rsid w:val="00467481"/>
    <w:rsid w:val="00471E94"/>
    <w:rsid w:val="004735B6"/>
    <w:rsid w:val="00473B43"/>
    <w:rsid w:val="004755E2"/>
    <w:rsid w:val="00475EF1"/>
    <w:rsid w:val="00476BA2"/>
    <w:rsid w:val="00480ADE"/>
    <w:rsid w:val="0048184A"/>
    <w:rsid w:val="00484FC1"/>
    <w:rsid w:val="004857D5"/>
    <w:rsid w:val="00485B55"/>
    <w:rsid w:val="004902A4"/>
    <w:rsid w:val="00490426"/>
    <w:rsid w:val="00490471"/>
    <w:rsid w:val="0049100D"/>
    <w:rsid w:val="00491C99"/>
    <w:rsid w:val="00492DAC"/>
    <w:rsid w:val="004943EE"/>
    <w:rsid w:val="00494B9B"/>
    <w:rsid w:val="00494DB4"/>
    <w:rsid w:val="00495115"/>
    <w:rsid w:val="004953DE"/>
    <w:rsid w:val="00495582"/>
    <w:rsid w:val="004964AA"/>
    <w:rsid w:val="004975ED"/>
    <w:rsid w:val="004A48CA"/>
    <w:rsid w:val="004A5311"/>
    <w:rsid w:val="004A6DB8"/>
    <w:rsid w:val="004A7417"/>
    <w:rsid w:val="004A7AA6"/>
    <w:rsid w:val="004B33C9"/>
    <w:rsid w:val="004B4D50"/>
    <w:rsid w:val="004B704B"/>
    <w:rsid w:val="004B7977"/>
    <w:rsid w:val="004C0040"/>
    <w:rsid w:val="004C0FB6"/>
    <w:rsid w:val="004C11EA"/>
    <w:rsid w:val="004C23A2"/>
    <w:rsid w:val="004C31D7"/>
    <w:rsid w:val="004C3B05"/>
    <w:rsid w:val="004C50EE"/>
    <w:rsid w:val="004C566F"/>
    <w:rsid w:val="004C5ECF"/>
    <w:rsid w:val="004D14FC"/>
    <w:rsid w:val="004D1E3B"/>
    <w:rsid w:val="004D2820"/>
    <w:rsid w:val="004D2B85"/>
    <w:rsid w:val="004D413E"/>
    <w:rsid w:val="004D4AE8"/>
    <w:rsid w:val="004D521D"/>
    <w:rsid w:val="004D7122"/>
    <w:rsid w:val="004D7617"/>
    <w:rsid w:val="004E10D9"/>
    <w:rsid w:val="004E1FCB"/>
    <w:rsid w:val="004E2D47"/>
    <w:rsid w:val="004E3EC8"/>
    <w:rsid w:val="004E3FAF"/>
    <w:rsid w:val="004E475E"/>
    <w:rsid w:val="004E4CB3"/>
    <w:rsid w:val="004E588F"/>
    <w:rsid w:val="004E5A4C"/>
    <w:rsid w:val="004E5B92"/>
    <w:rsid w:val="004E64CC"/>
    <w:rsid w:val="004E6F13"/>
    <w:rsid w:val="004E71C3"/>
    <w:rsid w:val="004E757D"/>
    <w:rsid w:val="004F415D"/>
    <w:rsid w:val="004F4445"/>
    <w:rsid w:val="004F51BE"/>
    <w:rsid w:val="004F5E1B"/>
    <w:rsid w:val="005000E1"/>
    <w:rsid w:val="005007BB"/>
    <w:rsid w:val="00500AC8"/>
    <w:rsid w:val="00500C6C"/>
    <w:rsid w:val="00501A55"/>
    <w:rsid w:val="005048D8"/>
    <w:rsid w:val="00505A77"/>
    <w:rsid w:val="00506435"/>
    <w:rsid w:val="0051214D"/>
    <w:rsid w:val="00515599"/>
    <w:rsid w:val="00515744"/>
    <w:rsid w:val="005173A2"/>
    <w:rsid w:val="0051773D"/>
    <w:rsid w:val="00517EC4"/>
    <w:rsid w:val="00521033"/>
    <w:rsid w:val="005211F0"/>
    <w:rsid w:val="005228B0"/>
    <w:rsid w:val="00524760"/>
    <w:rsid w:val="00524F78"/>
    <w:rsid w:val="00527429"/>
    <w:rsid w:val="005301BA"/>
    <w:rsid w:val="0053144B"/>
    <w:rsid w:val="00533092"/>
    <w:rsid w:val="0053452D"/>
    <w:rsid w:val="00535B07"/>
    <w:rsid w:val="00536BF2"/>
    <w:rsid w:val="00537361"/>
    <w:rsid w:val="00537419"/>
    <w:rsid w:val="00540AA4"/>
    <w:rsid w:val="00540BED"/>
    <w:rsid w:val="00541892"/>
    <w:rsid w:val="00541DD0"/>
    <w:rsid w:val="00542880"/>
    <w:rsid w:val="00542B66"/>
    <w:rsid w:val="00543A0C"/>
    <w:rsid w:val="005443F7"/>
    <w:rsid w:val="005449DD"/>
    <w:rsid w:val="0054595A"/>
    <w:rsid w:val="00550EC2"/>
    <w:rsid w:val="005515D1"/>
    <w:rsid w:val="0055260C"/>
    <w:rsid w:val="00552C23"/>
    <w:rsid w:val="00554957"/>
    <w:rsid w:val="005562D0"/>
    <w:rsid w:val="005564DA"/>
    <w:rsid w:val="0055773D"/>
    <w:rsid w:val="005579BF"/>
    <w:rsid w:val="00557C7C"/>
    <w:rsid w:val="005605FA"/>
    <w:rsid w:val="00560DF7"/>
    <w:rsid w:val="00561F4F"/>
    <w:rsid w:val="0056456E"/>
    <w:rsid w:val="00564C37"/>
    <w:rsid w:val="00565415"/>
    <w:rsid w:val="00566197"/>
    <w:rsid w:val="005715C5"/>
    <w:rsid w:val="00573AFD"/>
    <w:rsid w:val="00574E5E"/>
    <w:rsid w:val="005753D0"/>
    <w:rsid w:val="005754BE"/>
    <w:rsid w:val="00575AD3"/>
    <w:rsid w:val="005777C6"/>
    <w:rsid w:val="00581A12"/>
    <w:rsid w:val="00582343"/>
    <w:rsid w:val="005829B8"/>
    <w:rsid w:val="005838BA"/>
    <w:rsid w:val="005846F8"/>
    <w:rsid w:val="00584E81"/>
    <w:rsid w:val="00584EBB"/>
    <w:rsid w:val="005901FC"/>
    <w:rsid w:val="005906E8"/>
    <w:rsid w:val="005907E5"/>
    <w:rsid w:val="005918C4"/>
    <w:rsid w:val="00591C66"/>
    <w:rsid w:val="00592879"/>
    <w:rsid w:val="0059503D"/>
    <w:rsid w:val="00595D81"/>
    <w:rsid w:val="005962D2"/>
    <w:rsid w:val="005969AC"/>
    <w:rsid w:val="00597505"/>
    <w:rsid w:val="00597820"/>
    <w:rsid w:val="005978E2"/>
    <w:rsid w:val="00597ADC"/>
    <w:rsid w:val="00597E30"/>
    <w:rsid w:val="005A023F"/>
    <w:rsid w:val="005A422F"/>
    <w:rsid w:val="005A4AF7"/>
    <w:rsid w:val="005A7132"/>
    <w:rsid w:val="005A7444"/>
    <w:rsid w:val="005B10EE"/>
    <w:rsid w:val="005B1D8F"/>
    <w:rsid w:val="005B2BBF"/>
    <w:rsid w:val="005B4A55"/>
    <w:rsid w:val="005B4F71"/>
    <w:rsid w:val="005B5ACC"/>
    <w:rsid w:val="005B655D"/>
    <w:rsid w:val="005B7569"/>
    <w:rsid w:val="005B7A4F"/>
    <w:rsid w:val="005B7CC0"/>
    <w:rsid w:val="005C104D"/>
    <w:rsid w:val="005C132C"/>
    <w:rsid w:val="005C139A"/>
    <w:rsid w:val="005C217B"/>
    <w:rsid w:val="005C24CF"/>
    <w:rsid w:val="005C28B5"/>
    <w:rsid w:val="005C6613"/>
    <w:rsid w:val="005C6C87"/>
    <w:rsid w:val="005C7843"/>
    <w:rsid w:val="005C7A33"/>
    <w:rsid w:val="005D0B42"/>
    <w:rsid w:val="005D1A69"/>
    <w:rsid w:val="005D4356"/>
    <w:rsid w:val="005D4E31"/>
    <w:rsid w:val="005D4F2F"/>
    <w:rsid w:val="005D60D4"/>
    <w:rsid w:val="005D69E1"/>
    <w:rsid w:val="005D6AED"/>
    <w:rsid w:val="005D7607"/>
    <w:rsid w:val="005E014B"/>
    <w:rsid w:val="005E1255"/>
    <w:rsid w:val="005E3249"/>
    <w:rsid w:val="005E3ED6"/>
    <w:rsid w:val="005E42E3"/>
    <w:rsid w:val="005E6C4B"/>
    <w:rsid w:val="005F0882"/>
    <w:rsid w:val="005F09E1"/>
    <w:rsid w:val="005F0CB1"/>
    <w:rsid w:val="005F1777"/>
    <w:rsid w:val="005F181C"/>
    <w:rsid w:val="005F2697"/>
    <w:rsid w:val="005F3145"/>
    <w:rsid w:val="005F4FD4"/>
    <w:rsid w:val="005F59C5"/>
    <w:rsid w:val="005F725D"/>
    <w:rsid w:val="005F7CB0"/>
    <w:rsid w:val="00600D6C"/>
    <w:rsid w:val="00600E37"/>
    <w:rsid w:val="00602C9B"/>
    <w:rsid w:val="00602D72"/>
    <w:rsid w:val="00604B6F"/>
    <w:rsid w:val="006077F7"/>
    <w:rsid w:val="0061236A"/>
    <w:rsid w:val="006127E6"/>
    <w:rsid w:val="00612822"/>
    <w:rsid w:val="00612A6F"/>
    <w:rsid w:val="006140A2"/>
    <w:rsid w:val="00616C1C"/>
    <w:rsid w:val="006170F8"/>
    <w:rsid w:val="006174EA"/>
    <w:rsid w:val="00620878"/>
    <w:rsid w:val="006219D5"/>
    <w:rsid w:val="00622D8F"/>
    <w:rsid w:val="00623856"/>
    <w:rsid w:val="00624AB9"/>
    <w:rsid w:val="00625EBE"/>
    <w:rsid w:val="006266E8"/>
    <w:rsid w:val="00630A70"/>
    <w:rsid w:val="00631279"/>
    <w:rsid w:val="0063176B"/>
    <w:rsid w:val="0063292C"/>
    <w:rsid w:val="00632B5A"/>
    <w:rsid w:val="00632B9E"/>
    <w:rsid w:val="00633314"/>
    <w:rsid w:val="00635080"/>
    <w:rsid w:val="006354D6"/>
    <w:rsid w:val="00635E28"/>
    <w:rsid w:val="00636521"/>
    <w:rsid w:val="00636C55"/>
    <w:rsid w:val="00641046"/>
    <w:rsid w:val="00641108"/>
    <w:rsid w:val="00642262"/>
    <w:rsid w:val="00642A12"/>
    <w:rsid w:val="00643454"/>
    <w:rsid w:val="00643E20"/>
    <w:rsid w:val="00644C66"/>
    <w:rsid w:val="00647141"/>
    <w:rsid w:val="006503DF"/>
    <w:rsid w:val="00650700"/>
    <w:rsid w:val="00650EE5"/>
    <w:rsid w:val="00651DD8"/>
    <w:rsid w:val="00652EB2"/>
    <w:rsid w:val="0065314C"/>
    <w:rsid w:val="00653D7E"/>
    <w:rsid w:val="00657972"/>
    <w:rsid w:val="00660AF9"/>
    <w:rsid w:val="0066147D"/>
    <w:rsid w:val="00662839"/>
    <w:rsid w:val="00662873"/>
    <w:rsid w:val="00663306"/>
    <w:rsid w:val="00663AD4"/>
    <w:rsid w:val="00664B62"/>
    <w:rsid w:val="006652FB"/>
    <w:rsid w:val="006664DA"/>
    <w:rsid w:val="00667256"/>
    <w:rsid w:val="00667E71"/>
    <w:rsid w:val="0067208B"/>
    <w:rsid w:val="0067276D"/>
    <w:rsid w:val="006727B9"/>
    <w:rsid w:val="006730C5"/>
    <w:rsid w:val="00673196"/>
    <w:rsid w:val="00674FF8"/>
    <w:rsid w:val="00677CCA"/>
    <w:rsid w:val="0068073B"/>
    <w:rsid w:val="00681668"/>
    <w:rsid w:val="006818F5"/>
    <w:rsid w:val="00682847"/>
    <w:rsid w:val="00682C0E"/>
    <w:rsid w:val="006831A7"/>
    <w:rsid w:val="00683CBE"/>
    <w:rsid w:val="0068453A"/>
    <w:rsid w:val="00685222"/>
    <w:rsid w:val="0068650E"/>
    <w:rsid w:val="0068765B"/>
    <w:rsid w:val="00687B69"/>
    <w:rsid w:val="00690666"/>
    <w:rsid w:val="00690C89"/>
    <w:rsid w:val="00691137"/>
    <w:rsid w:val="00691687"/>
    <w:rsid w:val="00691807"/>
    <w:rsid w:val="00695104"/>
    <w:rsid w:val="00696859"/>
    <w:rsid w:val="00696BFC"/>
    <w:rsid w:val="00697ACC"/>
    <w:rsid w:val="006A0374"/>
    <w:rsid w:val="006A147B"/>
    <w:rsid w:val="006A1A01"/>
    <w:rsid w:val="006A2203"/>
    <w:rsid w:val="006A23F2"/>
    <w:rsid w:val="006A2539"/>
    <w:rsid w:val="006A3CE0"/>
    <w:rsid w:val="006A75AC"/>
    <w:rsid w:val="006A79F0"/>
    <w:rsid w:val="006A7CC3"/>
    <w:rsid w:val="006B0458"/>
    <w:rsid w:val="006B2F4E"/>
    <w:rsid w:val="006B30CC"/>
    <w:rsid w:val="006B390A"/>
    <w:rsid w:val="006B43DD"/>
    <w:rsid w:val="006B65A6"/>
    <w:rsid w:val="006B6C1E"/>
    <w:rsid w:val="006B7F93"/>
    <w:rsid w:val="006C0C25"/>
    <w:rsid w:val="006C0F9B"/>
    <w:rsid w:val="006C179D"/>
    <w:rsid w:val="006C1946"/>
    <w:rsid w:val="006C2B0B"/>
    <w:rsid w:val="006C3AC3"/>
    <w:rsid w:val="006C3EF2"/>
    <w:rsid w:val="006C41FF"/>
    <w:rsid w:val="006C4D89"/>
    <w:rsid w:val="006C6F81"/>
    <w:rsid w:val="006D14C1"/>
    <w:rsid w:val="006D1607"/>
    <w:rsid w:val="006D2CEA"/>
    <w:rsid w:val="006D33D4"/>
    <w:rsid w:val="006D41B5"/>
    <w:rsid w:val="006D59F8"/>
    <w:rsid w:val="006D5BA9"/>
    <w:rsid w:val="006D66E3"/>
    <w:rsid w:val="006D7040"/>
    <w:rsid w:val="006D7A36"/>
    <w:rsid w:val="006E172D"/>
    <w:rsid w:val="006E1A4C"/>
    <w:rsid w:val="006E3783"/>
    <w:rsid w:val="006E37F2"/>
    <w:rsid w:val="006E439B"/>
    <w:rsid w:val="006E49F7"/>
    <w:rsid w:val="006E5F26"/>
    <w:rsid w:val="006E765B"/>
    <w:rsid w:val="006F08EB"/>
    <w:rsid w:val="006F0A53"/>
    <w:rsid w:val="006F6DEF"/>
    <w:rsid w:val="006F70CB"/>
    <w:rsid w:val="007004D3"/>
    <w:rsid w:val="0070147B"/>
    <w:rsid w:val="00702FD8"/>
    <w:rsid w:val="00704D1E"/>
    <w:rsid w:val="00704DD7"/>
    <w:rsid w:val="007052DD"/>
    <w:rsid w:val="00705FB0"/>
    <w:rsid w:val="00706788"/>
    <w:rsid w:val="00707B57"/>
    <w:rsid w:val="0071059E"/>
    <w:rsid w:val="007120AA"/>
    <w:rsid w:val="00712C4E"/>
    <w:rsid w:val="00713F54"/>
    <w:rsid w:val="00714129"/>
    <w:rsid w:val="0071490D"/>
    <w:rsid w:val="00714F3F"/>
    <w:rsid w:val="00716892"/>
    <w:rsid w:val="007200DA"/>
    <w:rsid w:val="00721BEB"/>
    <w:rsid w:val="007221D1"/>
    <w:rsid w:val="007221F3"/>
    <w:rsid w:val="00722464"/>
    <w:rsid w:val="00723F51"/>
    <w:rsid w:val="0072496F"/>
    <w:rsid w:val="00725832"/>
    <w:rsid w:val="0072611F"/>
    <w:rsid w:val="00726914"/>
    <w:rsid w:val="00727AAD"/>
    <w:rsid w:val="00730B22"/>
    <w:rsid w:val="00730E82"/>
    <w:rsid w:val="00731DBE"/>
    <w:rsid w:val="00733488"/>
    <w:rsid w:val="007339E2"/>
    <w:rsid w:val="00733B74"/>
    <w:rsid w:val="00733DF4"/>
    <w:rsid w:val="007354AA"/>
    <w:rsid w:val="0073696C"/>
    <w:rsid w:val="00740283"/>
    <w:rsid w:val="007405DA"/>
    <w:rsid w:val="00742288"/>
    <w:rsid w:val="007430F2"/>
    <w:rsid w:val="00743589"/>
    <w:rsid w:val="00746A16"/>
    <w:rsid w:val="007515A1"/>
    <w:rsid w:val="00751B77"/>
    <w:rsid w:val="0075203C"/>
    <w:rsid w:val="0075467B"/>
    <w:rsid w:val="00755C01"/>
    <w:rsid w:val="0075602E"/>
    <w:rsid w:val="00756190"/>
    <w:rsid w:val="00757D05"/>
    <w:rsid w:val="00757D62"/>
    <w:rsid w:val="00757DCA"/>
    <w:rsid w:val="00757F21"/>
    <w:rsid w:val="007604AA"/>
    <w:rsid w:val="00760C9F"/>
    <w:rsid w:val="00762984"/>
    <w:rsid w:val="00762FB3"/>
    <w:rsid w:val="00763544"/>
    <w:rsid w:val="00764BAF"/>
    <w:rsid w:val="0077018D"/>
    <w:rsid w:val="00770319"/>
    <w:rsid w:val="00770708"/>
    <w:rsid w:val="00770833"/>
    <w:rsid w:val="00770D3F"/>
    <w:rsid w:val="007718F0"/>
    <w:rsid w:val="00773D45"/>
    <w:rsid w:val="00774B0B"/>
    <w:rsid w:val="0077542E"/>
    <w:rsid w:val="00775DA8"/>
    <w:rsid w:val="00777637"/>
    <w:rsid w:val="007777E9"/>
    <w:rsid w:val="00781B3E"/>
    <w:rsid w:val="00784863"/>
    <w:rsid w:val="0078496C"/>
    <w:rsid w:val="00784DD2"/>
    <w:rsid w:val="0078628E"/>
    <w:rsid w:val="00786E66"/>
    <w:rsid w:val="00787306"/>
    <w:rsid w:val="00787986"/>
    <w:rsid w:val="00790AAD"/>
    <w:rsid w:val="00791B9C"/>
    <w:rsid w:val="00793DC2"/>
    <w:rsid w:val="00795DDB"/>
    <w:rsid w:val="007972DC"/>
    <w:rsid w:val="007A0085"/>
    <w:rsid w:val="007A0F64"/>
    <w:rsid w:val="007A12B0"/>
    <w:rsid w:val="007A3530"/>
    <w:rsid w:val="007A40F3"/>
    <w:rsid w:val="007A4364"/>
    <w:rsid w:val="007A47C2"/>
    <w:rsid w:val="007A494B"/>
    <w:rsid w:val="007A5B3A"/>
    <w:rsid w:val="007A5D58"/>
    <w:rsid w:val="007A6BAC"/>
    <w:rsid w:val="007B1F5F"/>
    <w:rsid w:val="007B1FF4"/>
    <w:rsid w:val="007B365D"/>
    <w:rsid w:val="007B39FB"/>
    <w:rsid w:val="007B42B3"/>
    <w:rsid w:val="007B4A33"/>
    <w:rsid w:val="007B4DFA"/>
    <w:rsid w:val="007B6924"/>
    <w:rsid w:val="007B7272"/>
    <w:rsid w:val="007C13CC"/>
    <w:rsid w:val="007C181E"/>
    <w:rsid w:val="007C4296"/>
    <w:rsid w:val="007C5E28"/>
    <w:rsid w:val="007C6FFB"/>
    <w:rsid w:val="007D12C7"/>
    <w:rsid w:val="007D14F9"/>
    <w:rsid w:val="007D17AC"/>
    <w:rsid w:val="007D2569"/>
    <w:rsid w:val="007D3979"/>
    <w:rsid w:val="007D3A25"/>
    <w:rsid w:val="007D5446"/>
    <w:rsid w:val="007D6563"/>
    <w:rsid w:val="007D6A18"/>
    <w:rsid w:val="007D7C23"/>
    <w:rsid w:val="007E05CC"/>
    <w:rsid w:val="007E069E"/>
    <w:rsid w:val="007E34EE"/>
    <w:rsid w:val="007E499A"/>
    <w:rsid w:val="007E686D"/>
    <w:rsid w:val="007E688C"/>
    <w:rsid w:val="007E7C22"/>
    <w:rsid w:val="007F0627"/>
    <w:rsid w:val="007F215D"/>
    <w:rsid w:val="007F4187"/>
    <w:rsid w:val="007F735F"/>
    <w:rsid w:val="00800829"/>
    <w:rsid w:val="00803DAD"/>
    <w:rsid w:val="00804E43"/>
    <w:rsid w:val="00805040"/>
    <w:rsid w:val="008066EE"/>
    <w:rsid w:val="0080679D"/>
    <w:rsid w:val="00806F52"/>
    <w:rsid w:val="00810779"/>
    <w:rsid w:val="00810E7D"/>
    <w:rsid w:val="00811AF4"/>
    <w:rsid w:val="00813A8B"/>
    <w:rsid w:val="00813E83"/>
    <w:rsid w:val="00814185"/>
    <w:rsid w:val="00815830"/>
    <w:rsid w:val="00815CD2"/>
    <w:rsid w:val="00816EB2"/>
    <w:rsid w:val="00817314"/>
    <w:rsid w:val="0082018E"/>
    <w:rsid w:val="008215AD"/>
    <w:rsid w:val="00821D30"/>
    <w:rsid w:val="00822032"/>
    <w:rsid w:val="008234B6"/>
    <w:rsid w:val="00825D42"/>
    <w:rsid w:val="00827278"/>
    <w:rsid w:val="00827484"/>
    <w:rsid w:val="00827AEA"/>
    <w:rsid w:val="00830F68"/>
    <w:rsid w:val="00832777"/>
    <w:rsid w:val="00832F3E"/>
    <w:rsid w:val="00833D37"/>
    <w:rsid w:val="00834C1A"/>
    <w:rsid w:val="00836395"/>
    <w:rsid w:val="008364B2"/>
    <w:rsid w:val="00836C16"/>
    <w:rsid w:val="008371EC"/>
    <w:rsid w:val="00837DCE"/>
    <w:rsid w:val="00840F1A"/>
    <w:rsid w:val="00841315"/>
    <w:rsid w:val="00842027"/>
    <w:rsid w:val="00843151"/>
    <w:rsid w:val="00843784"/>
    <w:rsid w:val="00843F23"/>
    <w:rsid w:val="008440FD"/>
    <w:rsid w:val="00845E2F"/>
    <w:rsid w:val="00846AA6"/>
    <w:rsid w:val="008474A3"/>
    <w:rsid w:val="00847BF1"/>
    <w:rsid w:val="008519AF"/>
    <w:rsid w:val="008529B3"/>
    <w:rsid w:val="00852F3C"/>
    <w:rsid w:val="008532B3"/>
    <w:rsid w:val="00853A89"/>
    <w:rsid w:val="00853F70"/>
    <w:rsid w:val="00854E2F"/>
    <w:rsid w:val="008570C7"/>
    <w:rsid w:val="00857533"/>
    <w:rsid w:val="00857853"/>
    <w:rsid w:val="00860632"/>
    <w:rsid w:val="00860896"/>
    <w:rsid w:val="00860E9E"/>
    <w:rsid w:val="00861DE2"/>
    <w:rsid w:val="00863C16"/>
    <w:rsid w:val="00863F0A"/>
    <w:rsid w:val="00864F41"/>
    <w:rsid w:val="00865A44"/>
    <w:rsid w:val="00865B9A"/>
    <w:rsid w:val="00866620"/>
    <w:rsid w:val="0086773E"/>
    <w:rsid w:val="00867D99"/>
    <w:rsid w:val="008724FF"/>
    <w:rsid w:val="00872D7E"/>
    <w:rsid w:val="008733F1"/>
    <w:rsid w:val="0087444D"/>
    <w:rsid w:val="0087642D"/>
    <w:rsid w:val="00876E8E"/>
    <w:rsid w:val="008821F3"/>
    <w:rsid w:val="008834F8"/>
    <w:rsid w:val="00883C89"/>
    <w:rsid w:val="00883F9A"/>
    <w:rsid w:val="0088547A"/>
    <w:rsid w:val="008859D5"/>
    <w:rsid w:val="00885AB2"/>
    <w:rsid w:val="00885DDB"/>
    <w:rsid w:val="00886D39"/>
    <w:rsid w:val="00886E73"/>
    <w:rsid w:val="00886F57"/>
    <w:rsid w:val="0089100B"/>
    <w:rsid w:val="00891A50"/>
    <w:rsid w:val="008963B6"/>
    <w:rsid w:val="00896B81"/>
    <w:rsid w:val="008A0258"/>
    <w:rsid w:val="008A2213"/>
    <w:rsid w:val="008A3F61"/>
    <w:rsid w:val="008A6D2F"/>
    <w:rsid w:val="008B00C4"/>
    <w:rsid w:val="008B031C"/>
    <w:rsid w:val="008B1C36"/>
    <w:rsid w:val="008B32CE"/>
    <w:rsid w:val="008B792F"/>
    <w:rsid w:val="008C09BF"/>
    <w:rsid w:val="008C0E96"/>
    <w:rsid w:val="008C19E1"/>
    <w:rsid w:val="008C21EB"/>
    <w:rsid w:val="008C2D7F"/>
    <w:rsid w:val="008C37C7"/>
    <w:rsid w:val="008C3958"/>
    <w:rsid w:val="008C7B84"/>
    <w:rsid w:val="008D097B"/>
    <w:rsid w:val="008D2773"/>
    <w:rsid w:val="008D4DD1"/>
    <w:rsid w:val="008D653C"/>
    <w:rsid w:val="008D6595"/>
    <w:rsid w:val="008D7D77"/>
    <w:rsid w:val="008E081C"/>
    <w:rsid w:val="008E1EA3"/>
    <w:rsid w:val="008E2F72"/>
    <w:rsid w:val="008E3844"/>
    <w:rsid w:val="008E405D"/>
    <w:rsid w:val="008E45A1"/>
    <w:rsid w:val="008E465B"/>
    <w:rsid w:val="008E47B1"/>
    <w:rsid w:val="008E5A3F"/>
    <w:rsid w:val="008E63A1"/>
    <w:rsid w:val="008E7567"/>
    <w:rsid w:val="008E761D"/>
    <w:rsid w:val="008E7E6D"/>
    <w:rsid w:val="008F0A9A"/>
    <w:rsid w:val="008F0C55"/>
    <w:rsid w:val="008F2B2B"/>
    <w:rsid w:val="008F3B43"/>
    <w:rsid w:val="008F454D"/>
    <w:rsid w:val="008F671E"/>
    <w:rsid w:val="008F7087"/>
    <w:rsid w:val="008F7C8E"/>
    <w:rsid w:val="00905A1B"/>
    <w:rsid w:val="00907D78"/>
    <w:rsid w:val="00910A1F"/>
    <w:rsid w:val="0091180C"/>
    <w:rsid w:val="00911A12"/>
    <w:rsid w:val="00911BF8"/>
    <w:rsid w:val="00911CB3"/>
    <w:rsid w:val="00912A7F"/>
    <w:rsid w:val="00912E57"/>
    <w:rsid w:val="00914CFC"/>
    <w:rsid w:val="009166EF"/>
    <w:rsid w:val="00920619"/>
    <w:rsid w:val="00920C73"/>
    <w:rsid w:val="00922AE7"/>
    <w:rsid w:val="00925509"/>
    <w:rsid w:val="00926898"/>
    <w:rsid w:val="00927FD1"/>
    <w:rsid w:val="00932558"/>
    <w:rsid w:val="00933449"/>
    <w:rsid w:val="0093367F"/>
    <w:rsid w:val="00933A75"/>
    <w:rsid w:val="009341A2"/>
    <w:rsid w:val="0093485B"/>
    <w:rsid w:val="00935BB8"/>
    <w:rsid w:val="00937EE2"/>
    <w:rsid w:val="00940086"/>
    <w:rsid w:val="00941E78"/>
    <w:rsid w:val="0094241A"/>
    <w:rsid w:val="0094301B"/>
    <w:rsid w:val="00946DB9"/>
    <w:rsid w:val="0094717B"/>
    <w:rsid w:val="00947E5B"/>
    <w:rsid w:val="00947F18"/>
    <w:rsid w:val="00950A7E"/>
    <w:rsid w:val="00951F01"/>
    <w:rsid w:val="009521A6"/>
    <w:rsid w:val="00953D9C"/>
    <w:rsid w:val="00960CC9"/>
    <w:rsid w:val="00964493"/>
    <w:rsid w:val="00966211"/>
    <w:rsid w:val="0096773B"/>
    <w:rsid w:val="009679F6"/>
    <w:rsid w:val="009703B8"/>
    <w:rsid w:val="009746EF"/>
    <w:rsid w:val="00974E12"/>
    <w:rsid w:val="009753E0"/>
    <w:rsid w:val="00976019"/>
    <w:rsid w:val="00976170"/>
    <w:rsid w:val="0097695A"/>
    <w:rsid w:val="00976B76"/>
    <w:rsid w:val="00977499"/>
    <w:rsid w:val="00982072"/>
    <w:rsid w:val="00984108"/>
    <w:rsid w:val="00984A3C"/>
    <w:rsid w:val="0099167B"/>
    <w:rsid w:val="0099182D"/>
    <w:rsid w:val="009928E3"/>
    <w:rsid w:val="00992912"/>
    <w:rsid w:val="0099294F"/>
    <w:rsid w:val="00993196"/>
    <w:rsid w:val="00993304"/>
    <w:rsid w:val="0099398F"/>
    <w:rsid w:val="00994375"/>
    <w:rsid w:val="00994722"/>
    <w:rsid w:val="00996044"/>
    <w:rsid w:val="00996451"/>
    <w:rsid w:val="00997B5C"/>
    <w:rsid w:val="009A0A09"/>
    <w:rsid w:val="009A2CF3"/>
    <w:rsid w:val="009A3C99"/>
    <w:rsid w:val="009A6246"/>
    <w:rsid w:val="009A739F"/>
    <w:rsid w:val="009A7738"/>
    <w:rsid w:val="009B1171"/>
    <w:rsid w:val="009B16AB"/>
    <w:rsid w:val="009B295F"/>
    <w:rsid w:val="009B2A73"/>
    <w:rsid w:val="009B3967"/>
    <w:rsid w:val="009B4141"/>
    <w:rsid w:val="009B5950"/>
    <w:rsid w:val="009B66E3"/>
    <w:rsid w:val="009C0104"/>
    <w:rsid w:val="009C095B"/>
    <w:rsid w:val="009C2724"/>
    <w:rsid w:val="009C29DE"/>
    <w:rsid w:val="009C643E"/>
    <w:rsid w:val="009C7548"/>
    <w:rsid w:val="009D0B55"/>
    <w:rsid w:val="009D1006"/>
    <w:rsid w:val="009D2F5E"/>
    <w:rsid w:val="009D3099"/>
    <w:rsid w:val="009D3BF0"/>
    <w:rsid w:val="009D64C6"/>
    <w:rsid w:val="009D7095"/>
    <w:rsid w:val="009D71B1"/>
    <w:rsid w:val="009E01DB"/>
    <w:rsid w:val="009E0311"/>
    <w:rsid w:val="009E0714"/>
    <w:rsid w:val="009E395B"/>
    <w:rsid w:val="009E39A4"/>
    <w:rsid w:val="009E4386"/>
    <w:rsid w:val="009E7595"/>
    <w:rsid w:val="009E77D6"/>
    <w:rsid w:val="009F06EF"/>
    <w:rsid w:val="009F1C6D"/>
    <w:rsid w:val="009F438D"/>
    <w:rsid w:val="009F7B45"/>
    <w:rsid w:val="00A0085A"/>
    <w:rsid w:val="00A02157"/>
    <w:rsid w:val="00A03200"/>
    <w:rsid w:val="00A03D16"/>
    <w:rsid w:val="00A065CE"/>
    <w:rsid w:val="00A10B8E"/>
    <w:rsid w:val="00A125C0"/>
    <w:rsid w:val="00A137A0"/>
    <w:rsid w:val="00A137F8"/>
    <w:rsid w:val="00A147CB"/>
    <w:rsid w:val="00A15044"/>
    <w:rsid w:val="00A17660"/>
    <w:rsid w:val="00A17780"/>
    <w:rsid w:val="00A1792D"/>
    <w:rsid w:val="00A222F2"/>
    <w:rsid w:val="00A23ECE"/>
    <w:rsid w:val="00A253AC"/>
    <w:rsid w:val="00A25A8F"/>
    <w:rsid w:val="00A265B6"/>
    <w:rsid w:val="00A26DDF"/>
    <w:rsid w:val="00A31741"/>
    <w:rsid w:val="00A31EBC"/>
    <w:rsid w:val="00A32723"/>
    <w:rsid w:val="00A3445A"/>
    <w:rsid w:val="00A35CF6"/>
    <w:rsid w:val="00A35FFF"/>
    <w:rsid w:val="00A3620C"/>
    <w:rsid w:val="00A36F1A"/>
    <w:rsid w:val="00A40E77"/>
    <w:rsid w:val="00A40EB7"/>
    <w:rsid w:val="00A41383"/>
    <w:rsid w:val="00A4313C"/>
    <w:rsid w:val="00A449FC"/>
    <w:rsid w:val="00A452FB"/>
    <w:rsid w:val="00A452FC"/>
    <w:rsid w:val="00A45CF6"/>
    <w:rsid w:val="00A47604"/>
    <w:rsid w:val="00A47A6F"/>
    <w:rsid w:val="00A47C10"/>
    <w:rsid w:val="00A51E99"/>
    <w:rsid w:val="00A53795"/>
    <w:rsid w:val="00A54075"/>
    <w:rsid w:val="00A54227"/>
    <w:rsid w:val="00A54669"/>
    <w:rsid w:val="00A548DE"/>
    <w:rsid w:val="00A54C78"/>
    <w:rsid w:val="00A54CFC"/>
    <w:rsid w:val="00A56049"/>
    <w:rsid w:val="00A56555"/>
    <w:rsid w:val="00A56AD8"/>
    <w:rsid w:val="00A56CBE"/>
    <w:rsid w:val="00A56FD7"/>
    <w:rsid w:val="00A61403"/>
    <w:rsid w:val="00A67099"/>
    <w:rsid w:val="00A673EA"/>
    <w:rsid w:val="00A67532"/>
    <w:rsid w:val="00A70CAC"/>
    <w:rsid w:val="00A7416D"/>
    <w:rsid w:val="00A7464C"/>
    <w:rsid w:val="00A74B45"/>
    <w:rsid w:val="00A75972"/>
    <w:rsid w:val="00A76B13"/>
    <w:rsid w:val="00A80B7D"/>
    <w:rsid w:val="00A80FDF"/>
    <w:rsid w:val="00A813BA"/>
    <w:rsid w:val="00A81E0B"/>
    <w:rsid w:val="00A82465"/>
    <w:rsid w:val="00A82E33"/>
    <w:rsid w:val="00A842EF"/>
    <w:rsid w:val="00A84739"/>
    <w:rsid w:val="00A85170"/>
    <w:rsid w:val="00A85EA2"/>
    <w:rsid w:val="00A879D2"/>
    <w:rsid w:val="00A87B9B"/>
    <w:rsid w:val="00A901E4"/>
    <w:rsid w:val="00A920C4"/>
    <w:rsid w:val="00A93849"/>
    <w:rsid w:val="00A9448D"/>
    <w:rsid w:val="00A95056"/>
    <w:rsid w:val="00A96FDD"/>
    <w:rsid w:val="00A97F8F"/>
    <w:rsid w:val="00AA08C2"/>
    <w:rsid w:val="00AA142E"/>
    <w:rsid w:val="00AA1469"/>
    <w:rsid w:val="00AA1664"/>
    <w:rsid w:val="00AA287E"/>
    <w:rsid w:val="00AA2A61"/>
    <w:rsid w:val="00AA50B3"/>
    <w:rsid w:val="00AA5673"/>
    <w:rsid w:val="00AA59BE"/>
    <w:rsid w:val="00AA636E"/>
    <w:rsid w:val="00AA6804"/>
    <w:rsid w:val="00AA7BDD"/>
    <w:rsid w:val="00AB0D85"/>
    <w:rsid w:val="00AB1FC6"/>
    <w:rsid w:val="00AB3A2D"/>
    <w:rsid w:val="00AB508A"/>
    <w:rsid w:val="00AB53C9"/>
    <w:rsid w:val="00AB54BB"/>
    <w:rsid w:val="00AB59F2"/>
    <w:rsid w:val="00AC2FB8"/>
    <w:rsid w:val="00AC3AA1"/>
    <w:rsid w:val="00AC643D"/>
    <w:rsid w:val="00AC716E"/>
    <w:rsid w:val="00AC7302"/>
    <w:rsid w:val="00AC731D"/>
    <w:rsid w:val="00AC7996"/>
    <w:rsid w:val="00AD0A99"/>
    <w:rsid w:val="00AD0E57"/>
    <w:rsid w:val="00AD2454"/>
    <w:rsid w:val="00AD2775"/>
    <w:rsid w:val="00AD27E1"/>
    <w:rsid w:val="00AD2810"/>
    <w:rsid w:val="00AD4382"/>
    <w:rsid w:val="00AD4CD9"/>
    <w:rsid w:val="00AD5105"/>
    <w:rsid w:val="00AD6056"/>
    <w:rsid w:val="00AE07B9"/>
    <w:rsid w:val="00AE18A2"/>
    <w:rsid w:val="00AE18E2"/>
    <w:rsid w:val="00AE238E"/>
    <w:rsid w:val="00AE4160"/>
    <w:rsid w:val="00AF04DF"/>
    <w:rsid w:val="00AF059C"/>
    <w:rsid w:val="00AF2529"/>
    <w:rsid w:val="00AF2720"/>
    <w:rsid w:val="00AF2871"/>
    <w:rsid w:val="00AF39FF"/>
    <w:rsid w:val="00AF3A5E"/>
    <w:rsid w:val="00AF3AE8"/>
    <w:rsid w:val="00AF45A0"/>
    <w:rsid w:val="00AF6668"/>
    <w:rsid w:val="00AF6B7F"/>
    <w:rsid w:val="00B00137"/>
    <w:rsid w:val="00B02A74"/>
    <w:rsid w:val="00B038F2"/>
    <w:rsid w:val="00B05CE0"/>
    <w:rsid w:val="00B06E82"/>
    <w:rsid w:val="00B06FD9"/>
    <w:rsid w:val="00B07F8E"/>
    <w:rsid w:val="00B103C7"/>
    <w:rsid w:val="00B10831"/>
    <w:rsid w:val="00B1094D"/>
    <w:rsid w:val="00B1246D"/>
    <w:rsid w:val="00B13537"/>
    <w:rsid w:val="00B136CA"/>
    <w:rsid w:val="00B143B6"/>
    <w:rsid w:val="00B15954"/>
    <w:rsid w:val="00B15A0E"/>
    <w:rsid w:val="00B15EB0"/>
    <w:rsid w:val="00B16339"/>
    <w:rsid w:val="00B2080B"/>
    <w:rsid w:val="00B215E5"/>
    <w:rsid w:val="00B219AC"/>
    <w:rsid w:val="00B222FD"/>
    <w:rsid w:val="00B2295A"/>
    <w:rsid w:val="00B22965"/>
    <w:rsid w:val="00B22D70"/>
    <w:rsid w:val="00B22F4C"/>
    <w:rsid w:val="00B22FE6"/>
    <w:rsid w:val="00B25500"/>
    <w:rsid w:val="00B25658"/>
    <w:rsid w:val="00B25E75"/>
    <w:rsid w:val="00B2634A"/>
    <w:rsid w:val="00B26C6E"/>
    <w:rsid w:val="00B271B7"/>
    <w:rsid w:val="00B317F0"/>
    <w:rsid w:val="00B31A10"/>
    <w:rsid w:val="00B323B8"/>
    <w:rsid w:val="00B3296E"/>
    <w:rsid w:val="00B32B86"/>
    <w:rsid w:val="00B32E5F"/>
    <w:rsid w:val="00B34A39"/>
    <w:rsid w:val="00B3511F"/>
    <w:rsid w:val="00B35F4C"/>
    <w:rsid w:val="00B37881"/>
    <w:rsid w:val="00B4018B"/>
    <w:rsid w:val="00B40228"/>
    <w:rsid w:val="00B40C1C"/>
    <w:rsid w:val="00B42E4C"/>
    <w:rsid w:val="00B43678"/>
    <w:rsid w:val="00B4420B"/>
    <w:rsid w:val="00B464FE"/>
    <w:rsid w:val="00B472A2"/>
    <w:rsid w:val="00B47793"/>
    <w:rsid w:val="00B47ABB"/>
    <w:rsid w:val="00B52B50"/>
    <w:rsid w:val="00B53724"/>
    <w:rsid w:val="00B53F5B"/>
    <w:rsid w:val="00B53FA4"/>
    <w:rsid w:val="00B5411D"/>
    <w:rsid w:val="00B54D67"/>
    <w:rsid w:val="00B603E4"/>
    <w:rsid w:val="00B61076"/>
    <w:rsid w:val="00B61308"/>
    <w:rsid w:val="00B620CD"/>
    <w:rsid w:val="00B6315B"/>
    <w:rsid w:val="00B64A11"/>
    <w:rsid w:val="00B65488"/>
    <w:rsid w:val="00B6585A"/>
    <w:rsid w:val="00B65D53"/>
    <w:rsid w:val="00B66C36"/>
    <w:rsid w:val="00B66EF1"/>
    <w:rsid w:val="00B679FF"/>
    <w:rsid w:val="00B7153B"/>
    <w:rsid w:val="00B7340C"/>
    <w:rsid w:val="00B744F0"/>
    <w:rsid w:val="00B7647F"/>
    <w:rsid w:val="00B766A6"/>
    <w:rsid w:val="00B77834"/>
    <w:rsid w:val="00B81B02"/>
    <w:rsid w:val="00B8202E"/>
    <w:rsid w:val="00B82BBC"/>
    <w:rsid w:val="00B84391"/>
    <w:rsid w:val="00B8528A"/>
    <w:rsid w:val="00B8596C"/>
    <w:rsid w:val="00B86B60"/>
    <w:rsid w:val="00B87E2F"/>
    <w:rsid w:val="00B9021F"/>
    <w:rsid w:val="00B91F5F"/>
    <w:rsid w:val="00B920AC"/>
    <w:rsid w:val="00B93E3D"/>
    <w:rsid w:val="00B94C2B"/>
    <w:rsid w:val="00B95390"/>
    <w:rsid w:val="00B9751F"/>
    <w:rsid w:val="00B97E0A"/>
    <w:rsid w:val="00BA1A34"/>
    <w:rsid w:val="00BA1DE2"/>
    <w:rsid w:val="00BA1E0C"/>
    <w:rsid w:val="00BA22F3"/>
    <w:rsid w:val="00BA2914"/>
    <w:rsid w:val="00BA4B12"/>
    <w:rsid w:val="00BA55EB"/>
    <w:rsid w:val="00BA6ED9"/>
    <w:rsid w:val="00BA74AA"/>
    <w:rsid w:val="00BB0818"/>
    <w:rsid w:val="00BB1C0A"/>
    <w:rsid w:val="00BB2532"/>
    <w:rsid w:val="00BB2748"/>
    <w:rsid w:val="00BB4DA0"/>
    <w:rsid w:val="00BB5253"/>
    <w:rsid w:val="00BB6CD9"/>
    <w:rsid w:val="00BB7887"/>
    <w:rsid w:val="00BC07B4"/>
    <w:rsid w:val="00BC07C2"/>
    <w:rsid w:val="00BC097A"/>
    <w:rsid w:val="00BC09B7"/>
    <w:rsid w:val="00BC11C4"/>
    <w:rsid w:val="00BC12CF"/>
    <w:rsid w:val="00BC1EE5"/>
    <w:rsid w:val="00BC2830"/>
    <w:rsid w:val="00BC3BD2"/>
    <w:rsid w:val="00BC68A5"/>
    <w:rsid w:val="00BC7004"/>
    <w:rsid w:val="00BC7429"/>
    <w:rsid w:val="00BC78E2"/>
    <w:rsid w:val="00BD0806"/>
    <w:rsid w:val="00BD0DEB"/>
    <w:rsid w:val="00BD2800"/>
    <w:rsid w:val="00BD3203"/>
    <w:rsid w:val="00BD382B"/>
    <w:rsid w:val="00BD46A6"/>
    <w:rsid w:val="00BD501A"/>
    <w:rsid w:val="00BD5657"/>
    <w:rsid w:val="00BD7662"/>
    <w:rsid w:val="00BD7B28"/>
    <w:rsid w:val="00BE02B9"/>
    <w:rsid w:val="00BE1D62"/>
    <w:rsid w:val="00BE2BC2"/>
    <w:rsid w:val="00BE2D52"/>
    <w:rsid w:val="00BE4295"/>
    <w:rsid w:val="00BE5B65"/>
    <w:rsid w:val="00BE5E6E"/>
    <w:rsid w:val="00BE680F"/>
    <w:rsid w:val="00BF09D5"/>
    <w:rsid w:val="00BF3875"/>
    <w:rsid w:val="00BF3DBB"/>
    <w:rsid w:val="00BF42B9"/>
    <w:rsid w:val="00BF51E4"/>
    <w:rsid w:val="00BF5936"/>
    <w:rsid w:val="00BF605A"/>
    <w:rsid w:val="00BF64A3"/>
    <w:rsid w:val="00BF7942"/>
    <w:rsid w:val="00C00663"/>
    <w:rsid w:val="00C03127"/>
    <w:rsid w:val="00C03251"/>
    <w:rsid w:val="00C041DF"/>
    <w:rsid w:val="00C11235"/>
    <w:rsid w:val="00C121B0"/>
    <w:rsid w:val="00C14099"/>
    <w:rsid w:val="00C14C6D"/>
    <w:rsid w:val="00C164C6"/>
    <w:rsid w:val="00C16B2A"/>
    <w:rsid w:val="00C177DB"/>
    <w:rsid w:val="00C20721"/>
    <w:rsid w:val="00C20CDA"/>
    <w:rsid w:val="00C22C6D"/>
    <w:rsid w:val="00C2318D"/>
    <w:rsid w:val="00C2352E"/>
    <w:rsid w:val="00C23C7C"/>
    <w:rsid w:val="00C248AD"/>
    <w:rsid w:val="00C24C7C"/>
    <w:rsid w:val="00C26FE5"/>
    <w:rsid w:val="00C27EEF"/>
    <w:rsid w:val="00C32581"/>
    <w:rsid w:val="00C326C8"/>
    <w:rsid w:val="00C34BBE"/>
    <w:rsid w:val="00C35B6F"/>
    <w:rsid w:val="00C35FAA"/>
    <w:rsid w:val="00C37224"/>
    <w:rsid w:val="00C37E28"/>
    <w:rsid w:val="00C37F6D"/>
    <w:rsid w:val="00C4013C"/>
    <w:rsid w:val="00C40A5D"/>
    <w:rsid w:val="00C40C4B"/>
    <w:rsid w:val="00C41FDA"/>
    <w:rsid w:val="00C422C9"/>
    <w:rsid w:val="00C427F8"/>
    <w:rsid w:val="00C45637"/>
    <w:rsid w:val="00C45A74"/>
    <w:rsid w:val="00C4734C"/>
    <w:rsid w:val="00C508DF"/>
    <w:rsid w:val="00C51783"/>
    <w:rsid w:val="00C51809"/>
    <w:rsid w:val="00C51A6C"/>
    <w:rsid w:val="00C51E61"/>
    <w:rsid w:val="00C53B02"/>
    <w:rsid w:val="00C542EC"/>
    <w:rsid w:val="00C54702"/>
    <w:rsid w:val="00C564AA"/>
    <w:rsid w:val="00C56DC9"/>
    <w:rsid w:val="00C578A3"/>
    <w:rsid w:val="00C60B6E"/>
    <w:rsid w:val="00C61D24"/>
    <w:rsid w:val="00C62531"/>
    <w:rsid w:val="00C62A72"/>
    <w:rsid w:val="00C636FF"/>
    <w:rsid w:val="00C67018"/>
    <w:rsid w:val="00C6721D"/>
    <w:rsid w:val="00C672B9"/>
    <w:rsid w:val="00C678BB"/>
    <w:rsid w:val="00C7008A"/>
    <w:rsid w:val="00C71900"/>
    <w:rsid w:val="00C72E8C"/>
    <w:rsid w:val="00C7422E"/>
    <w:rsid w:val="00C74403"/>
    <w:rsid w:val="00C75DBE"/>
    <w:rsid w:val="00C77297"/>
    <w:rsid w:val="00C7786C"/>
    <w:rsid w:val="00C77C8D"/>
    <w:rsid w:val="00C8059D"/>
    <w:rsid w:val="00C82669"/>
    <w:rsid w:val="00C831BE"/>
    <w:rsid w:val="00C843EA"/>
    <w:rsid w:val="00C8637E"/>
    <w:rsid w:val="00C877C7"/>
    <w:rsid w:val="00C90334"/>
    <w:rsid w:val="00C90485"/>
    <w:rsid w:val="00C906AC"/>
    <w:rsid w:val="00C94B71"/>
    <w:rsid w:val="00CA0DA9"/>
    <w:rsid w:val="00CA26A9"/>
    <w:rsid w:val="00CA27B7"/>
    <w:rsid w:val="00CA76E0"/>
    <w:rsid w:val="00CA7880"/>
    <w:rsid w:val="00CB1026"/>
    <w:rsid w:val="00CB1A41"/>
    <w:rsid w:val="00CB1C1F"/>
    <w:rsid w:val="00CB28C9"/>
    <w:rsid w:val="00CB3615"/>
    <w:rsid w:val="00CB3C9C"/>
    <w:rsid w:val="00CB589E"/>
    <w:rsid w:val="00CB5ED4"/>
    <w:rsid w:val="00CB664F"/>
    <w:rsid w:val="00CB68D0"/>
    <w:rsid w:val="00CB7E22"/>
    <w:rsid w:val="00CC0B11"/>
    <w:rsid w:val="00CC348A"/>
    <w:rsid w:val="00CC3EA1"/>
    <w:rsid w:val="00CC457E"/>
    <w:rsid w:val="00CC4A44"/>
    <w:rsid w:val="00CC4E78"/>
    <w:rsid w:val="00CC5751"/>
    <w:rsid w:val="00CC5F6C"/>
    <w:rsid w:val="00CD07AD"/>
    <w:rsid w:val="00CD2E00"/>
    <w:rsid w:val="00CD35D7"/>
    <w:rsid w:val="00CD5D20"/>
    <w:rsid w:val="00CE141C"/>
    <w:rsid w:val="00CE4247"/>
    <w:rsid w:val="00CE5759"/>
    <w:rsid w:val="00CE60A2"/>
    <w:rsid w:val="00CE6A58"/>
    <w:rsid w:val="00CE6BD5"/>
    <w:rsid w:val="00CF07A9"/>
    <w:rsid w:val="00CF42ED"/>
    <w:rsid w:val="00CF4811"/>
    <w:rsid w:val="00CF634F"/>
    <w:rsid w:val="00CF794B"/>
    <w:rsid w:val="00D000AD"/>
    <w:rsid w:val="00D00D51"/>
    <w:rsid w:val="00D014AD"/>
    <w:rsid w:val="00D01798"/>
    <w:rsid w:val="00D01B79"/>
    <w:rsid w:val="00D02EC5"/>
    <w:rsid w:val="00D030AF"/>
    <w:rsid w:val="00D04794"/>
    <w:rsid w:val="00D05B7A"/>
    <w:rsid w:val="00D05F5B"/>
    <w:rsid w:val="00D065E4"/>
    <w:rsid w:val="00D07EDF"/>
    <w:rsid w:val="00D10A2C"/>
    <w:rsid w:val="00D11553"/>
    <w:rsid w:val="00D12344"/>
    <w:rsid w:val="00D12AF4"/>
    <w:rsid w:val="00D12B7D"/>
    <w:rsid w:val="00D1377C"/>
    <w:rsid w:val="00D13856"/>
    <w:rsid w:val="00D15FF5"/>
    <w:rsid w:val="00D16F53"/>
    <w:rsid w:val="00D20CFD"/>
    <w:rsid w:val="00D20F86"/>
    <w:rsid w:val="00D22190"/>
    <w:rsid w:val="00D2345D"/>
    <w:rsid w:val="00D237C8"/>
    <w:rsid w:val="00D242D5"/>
    <w:rsid w:val="00D244D2"/>
    <w:rsid w:val="00D27363"/>
    <w:rsid w:val="00D3153E"/>
    <w:rsid w:val="00D32AE7"/>
    <w:rsid w:val="00D32DDF"/>
    <w:rsid w:val="00D33209"/>
    <w:rsid w:val="00D33B64"/>
    <w:rsid w:val="00D3463A"/>
    <w:rsid w:val="00D34673"/>
    <w:rsid w:val="00D352EA"/>
    <w:rsid w:val="00D35305"/>
    <w:rsid w:val="00D35CE6"/>
    <w:rsid w:val="00D40C69"/>
    <w:rsid w:val="00D4188B"/>
    <w:rsid w:val="00D41B70"/>
    <w:rsid w:val="00D43EF4"/>
    <w:rsid w:val="00D4555B"/>
    <w:rsid w:val="00D45F8B"/>
    <w:rsid w:val="00D47697"/>
    <w:rsid w:val="00D500F1"/>
    <w:rsid w:val="00D50140"/>
    <w:rsid w:val="00D502AE"/>
    <w:rsid w:val="00D508A5"/>
    <w:rsid w:val="00D51031"/>
    <w:rsid w:val="00D51484"/>
    <w:rsid w:val="00D55329"/>
    <w:rsid w:val="00D55C68"/>
    <w:rsid w:val="00D5722D"/>
    <w:rsid w:val="00D572DC"/>
    <w:rsid w:val="00D602F3"/>
    <w:rsid w:val="00D60462"/>
    <w:rsid w:val="00D6062D"/>
    <w:rsid w:val="00D60BFA"/>
    <w:rsid w:val="00D61183"/>
    <w:rsid w:val="00D61B11"/>
    <w:rsid w:val="00D61B61"/>
    <w:rsid w:val="00D63524"/>
    <w:rsid w:val="00D63FFF"/>
    <w:rsid w:val="00D649E8"/>
    <w:rsid w:val="00D64AD9"/>
    <w:rsid w:val="00D64C20"/>
    <w:rsid w:val="00D65FFC"/>
    <w:rsid w:val="00D66C93"/>
    <w:rsid w:val="00D672FA"/>
    <w:rsid w:val="00D71D88"/>
    <w:rsid w:val="00D72B69"/>
    <w:rsid w:val="00D748A0"/>
    <w:rsid w:val="00D74A34"/>
    <w:rsid w:val="00D74C0C"/>
    <w:rsid w:val="00D74CA6"/>
    <w:rsid w:val="00D751A8"/>
    <w:rsid w:val="00D75ABA"/>
    <w:rsid w:val="00D75F20"/>
    <w:rsid w:val="00D77024"/>
    <w:rsid w:val="00D778ED"/>
    <w:rsid w:val="00D80C13"/>
    <w:rsid w:val="00D810BA"/>
    <w:rsid w:val="00D83D5E"/>
    <w:rsid w:val="00D84D9F"/>
    <w:rsid w:val="00D87337"/>
    <w:rsid w:val="00D90579"/>
    <w:rsid w:val="00D9185C"/>
    <w:rsid w:val="00D9199B"/>
    <w:rsid w:val="00D91EA1"/>
    <w:rsid w:val="00D921E3"/>
    <w:rsid w:val="00D922DC"/>
    <w:rsid w:val="00D92300"/>
    <w:rsid w:val="00D924E1"/>
    <w:rsid w:val="00D93513"/>
    <w:rsid w:val="00D935A1"/>
    <w:rsid w:val="00D940F4"/>
    <w:rsid w:val="00D957C8"/>
    <w:rsid w:val="00D96C1B"/>
    <w:rsid w:val="00D97A29"/>
    <w:rsid w:val="00D97CF1"/>
    <w:rsid w:val="00DA213A"/>
    <w:rsid w:val="00DA2404"/>
    <w:rsid w:val="00DA2CAB"/>
    <w:rsid w:val="00DA34C6"/>
    <w:rsid w:val="00DA3646"/>
    <w:rsid w:val="00DA4360"/>
    <w:rsid w:val="00DA55F8"/>
    <w:rsid w:val="00DA56C7"/>
    <w:rsid w:val="00DA6668"/>
    <w:rsid w:val="00DA6EC9"/>
    <w:rsid w:val="00DA72C1"/>
    <w:rsid w:val="00DA7537"/>
    <w:rsid w:val="00DB1DE2"/>
    <w:rsid w:val="00DB30AF"/>
    <w:rsid w:val="00DB4150"/>
    <w:rsid w:val="00DB6D24"/>
    <w:rsid w:val="00DC0E5A"/>
    <w:rsid w:val="00DC0EEC"/>
    <w:rsid w:val="00DC10BA"/>
    <w:rsid w:val="00DC27B5"/>
    <w:rsid w:val="00DC30FD"/>
    <w:rsid w:val="00DC3BF7"/>
    <w:rsid w:val="00DC3D40"/>
    <w:rsid w:val="00DC4352"/>
    <w:rsid w:val="00DC4406"/>
    <w:rsid w:val="00DC701B"/>
    <w:rsid w:val="00DC7CDD"/>
    <w:rsid w:val="00DD0242"/>
    <w:rsid w:val="00DD1C23"/>
    <w:rsid w:val="00DD3568"/>
    <w:rsid w:val="00DD39C3"/>
    <w:rsid w:val="00DD5312"/>
    <w:rsid w:val="00DD702B"/>
    <w:rsid w:val="00DE19C9"/>
    <w:rsid w:val="00DE1B47"/>
    <w:rsid w:val="00DE20CF"/>
    <w:rsid w:val="00DE222C"/>
    <w:rsid w:val="00DE2BAC"/>
    <w:rsid w:val="00DE46D1"/>
    <w:rsid w:val="00DE4B7C"/>
    <w:rsid w:val="00DE69DF"/>
    <w:rsid w:val="00DE727C"/>
    <w:rsid w:val="00DE78E3"/>
    <w:rsid w:val="00DE7EA7"/>
    <w:rsid w:val="00DE7F80"/>
    <w:rsid w:val="00DF14DA"/>
    <w:rsid w:val="00DF2056"/>
    <w:rsid w:val="00DF5322"/>
    <w:rsid w:val="00DF5C07"/>
    <w:rsid w:val="00DF736D"/>
    <w:rsid w:val="00E01883"/>
    <w:rsid w:val="00E01B77"/>
    <w:rsid w:val="00E02648"/>
    <w:rsid w:val="00E03B2A"/>
    <w:rsid w:val="00E03E94"/>
    <w:rsid w:val="00E042D1"/>
    <w:rsid w:val="00E0439D"/>
    <w:rsid w:val="00E04C0F"/>
    <w:rsid w:val="00E06378"/>
    <w:rsid w:val="00E06F4E"/>
    <w:rsid w:val="00E07EF1"/>
    <w:rsid w:val="00E11D21"/>
    <w:rsid w:val="00E15F90"/>
    <w:rsid w:val="00E17A95"/>
    <w:rsid w:val="00E2116B"/>
    <w:rsid w:val="00E22034"/>
    <w:rsid w:val="00E22E41"/>
    <w:rsid w:val="00E22EED"/>
    <w:rsid w:val="00E23578"/>
    <w:rsid w:val="00E2387E"/>
    <w:rsid w:val="00E23935"/>
    <w:rsid w:val="00E244BB"/>
    <w:rsid w:val="00E253BF"/>
    <w:rsid w:val="00E27196"/>
    <w:rsid w:val="00E277E3"/>
    <w:rsid w:val="00E27E8F"/>
    <w:rsid w:val="00E3181D"/>
    <w:rsid w:val="00E33244"/>
    <w:rsid w:val="00E340C3"/>
    <w:rsid w:val="00E34B76"/>
    <w:rsid w:val="00E35CA3"/>
    <w:rsid w:val="00E360B6"/>
    <w:rsid w:val="00E42E8A"/>
    <w:rsid w:val="00E44BC0"/>
    <w:rsid w:val="00E44C9E"/>
    <w:rsid w:val="00E47A78"/>
    <w:rsid w:val="00E47DFA"/>
    <w:rsid w:val="00E507F5"/>
    <w:rsid w:val="00E52E2A"/>
    <w:rsid w:val="00E54BBE"/>
    <w:rsid w:val="00E54FA9"/>
    <w:rsid w:val="00E55D25"/>
    <w:rsid w:val="00E55FD3"/>
    <w:rsid w:val="00E563B9"/>
    <w:rsid w:val="00E57436"/>
    <w:rsid w:val="00E60466"/>
    <w:rsid w:val="00E60529"/>
    <w:rsid w:val="00E60949"/>
    <w:rsid w:val="00E60AEC"/>
    <w:rsid w:val="00E614CD"/>
    <w:rsid w:val="00E614D5"/>
    <w:rsid w:val="00E6274C"/>
    <w:rsid w:val="00E63EB5"/>
    <w:rsid w:val="00E63FE3"/>
    <w:rsid w:val="00E644A8"/>
    <w:rsid w:val="00E6455D"/>
    <w:rsid w:val="00E646FF"/>
    <w:rsid w:val="00E703E9"/>
    <w:rsid w:val="00E70792"/>
    <w:rsid w:val="00E70DAF"/>
    <w:rsid w:val="00E740A7"/>
    <w:rsid w:val="00E75013"/>
    <w:rsid w:val="00E7567A"/>
    <w:rsid w:val="00E766C3"/>
    <w:rsid w:val="00E77AEF"/>
    <w:rsid w:val="00E77BFB"/>
    <w:rsid w:val="00E8168E"/>
    <w:rsid w:val="00E83B72"/>
    <w:rsid w:val="00E84037"/>
    <w:rsid w:val="00E843E4"/>
    <w:rsid w:val="00E84B82"/>
    <w:rsid w:val="00E87350"/>
    <w:rsid w:val="00E87858"/>
    <w:rsid w:val="00E90048"/>
    <w:rsid w:val="00E906C4"/>
    <w:rsid w:val="00E91849"/>
    <w:rsid w:val="00E919CA"/>
    <w:rsid w:val="00E935E3"/>
    <w:rsid w:val="00E9396D"/>
    <w:rsid w:val="00E95143"/>
    <w:rsid w:val="00E96200"/>
    <w:rsid w:val="00EA1A93"/>
    <w:rsid w:val="00EA317B"/>
    <w:rsid w:val="00EA40C0"/>
    <w:rsid w:val="00EA5422"/>
    <w:rsid w:val="00EA580B"/>
    <w:rsid w:val="00EA5D6B"/>
    <w:rsid w:val="00EA6CD4"/>
    <w:rsid w:val="00EA793A"/>
    <w:rsid w:val="00EA7F6B"/>
    <w:rsid w:val="00EB1741"/>
    <w:rsid w:val="00EB2153"/>
    <w:rsid w:val="00EB3237"/>
    <w:rsid w:val="00EB3C86"/>
    <w:rsid w:val="00EB66A6"/>
    <w:rsid w:val="00EB7698"/>
    <w:rsid w:val="00EB7767"/>
    <w:rsid w:val="00EB7BD8"/>
    <w:rsid w:val="00EB7E2E"/>
    <w:rsid w:val="00EC05BF"/>
    <w:rsid w:val="00EC2DB0"/>
    <w:rsid w:val="00EC35C3"/>
    <w:rsid w:val="00EC4624"/>
    <w:rsid w:val="00EC5147"/>
    <w:rsid w:val="00EC5639"/>
    <w:rsid w:val="00EC5772"/>
    <w:rsid w:val="00EC7037"/>
    <w:rsid w:val="00ED066E"/>
    <w:rsid w:val="00ED12E5"/>
    <w:rsid w:val="00ED2B8D"/>
    <w:rsid w:val="00ED4C56"/>
    <w:rsid w:val="00ED6293"/>
    <w:rsid w:val="00ED72F5"/>
    <w:rsid w:val="00ED7602"/>
    <w:rsid w:val="00ED7EC3"/>
    <w:rsid w:val="00EE171E"/>
    <w:rsid w:val="00EE1868"/>
    <w:rsid w:val="00EE3026"/>
    <w:rsid w:val="00EE4201"/>
    <w:rsid w:val="00EE4DD6"/>
    <w:rsid w:val="00EE681F"/>
    <w:rsid w:val="00EE684C"/>
    <w:rsid w:val="00EE7016"/>
    <w:rsid w:val="00EF2BBF"/>
    <w:rsid w:val="00EF3218"/>
    <w:rsid w:val="00EF4A2F"/>
    <w:rsid w:val="00EF4C1D"/>
    <w:rsid w:val="00EF7BB0"/>
    <w:rsid w:val="00F00F54"/>
    <w:rsid w:val="00F00F81"/>
    <w:rsid w:val="00F010FF"/>
    <w:rsid w:val="00F01781"/>
    <w:rsid w:val="00F0253B"/>
    <w:rsid w:val="00F039BF"/>
    <w:rsid w:val="00F03D2E"/>
    <w:rsid w:val="00F0517D"/>
    <w:rsid w:val="00F05527"/>
    <w:rsid w:val="00F0599D"/>
    <w:rsid w:val="00F06037"/>
    <w:rsid w:val="00F067F4"/>
    <w:rsid w:val="00F06E3A"/>
    <w:rsid w:val="00F07916"/>
    <w:rsid w:val="00F07C63"/>
    <w:rsid w:val="00F07F20"/>
    <w:rsid w:val="00F1001E"/>
    <w:rsid w:val="00F107C4"/>
    <w:rsid w:val="00F108DC"/>
    <w:rsid w:val="00F10945"/>
    <w:rsid w:val="00F11562"/>
    <w:rsid w:val="00F11C90"/>
    <w:rsid w:val="00F11F08"/>
    <w:rsid w:val="00F1254E"/>
    <w:rsid w:val="00F148B9"/>
    <w:rsid w:val="00F16504"/>
    <w:rsid w:val="00F17059"/>
    <w:rsid w:val="00F20E7A"/>
    <w:rsid w:val="00F211E2"/>
    <w:rsid w:val="00F2267F"/>
    <w:rsid w:val="00F250CE"/>
    <w:rsid w:val="00F25242"/>
    <w:rsid w:val="00F25DBF"/>
    <w:rsid w:val="00F26A9F"/>
    <w:rsid w:val="00F26D07"/>
    <w:rsid w:val="00F27AFA"/>
    <w:rsid w:val="00F308E1"/>
    <w:rsid w:val="00F33EE4"/>
    <w:rsid w:val="00F346E7"/>
    <w:rsid w:val="00F362C7"/>
    <w:rsid w:val="00F36540"/>
    <w:rsid w:val="00F376E0"/>
    <w:rsid w:val="00F42371"/>
    <w:rsid w:val="00F43C91"/>
    <w:rsid w:val="00F45434"/>
    <w:rsid w:val="00F45965"/>
    <w:rsid w:val="00F45B0D"/>
    <w:rsid w:val="00F45F0F"/>
    <w:rsid w:val="00F473C2"/>
    <w:rsid w:val="00F50788"/>
    <w:rsid w:val="00F50883"/>
    <w:rsid w:val="00F50C2C"/>
    <w:rsid w:val="00F50F91"/>
    <w:rsid w:val="00F51B01"/>
    <w:rsid w:val="00F5232B"/>
    <w:rsid w:val="00F552F0"/>
    <w:rsid w:val="00F567D2"/>
    <w:rsid w:val="00F578B2"/>
    <w:rsid w:val="00F57AEE"/>
    <w:rsid w:val="00F62032"/>
    <w:rsid w:val="00F6281A"/>
    <w:rsid w:val="00F63F06"/>
    <w:rsid w:val="00F6423A"/>
    <w:rsid w:val="00F6635C"/>
    <w:rsid w:val="00F678AD"/>
    <w:rsid w:val="00F70446"/>
    <w:rsid w:val="00F70C41"/>
    <w:rsid w:val="00F71212"/>
    <w:rsid w:val="00F71CB0"/>
    <w:rsid w:val="00F72397"/>
    <w:rsid w:val="00F7255D"/>
    <w:rsid w:val="00F7524C"/>
    <w:rsid w:val="00F76444"/>
    <w:rsid w:val="00F77962"/>
    <w:rsid w:val="00F80225"/>
    <w:rsid w:val="00F8284D"/>
    <w:rsid w:val="00F83393"/>
    <w:rsid w:val="00F83651"/>
    <w:rsid w:val="00F84CAE"/>
    <w:rsid w:val="00F878F8"/>
    <w:rsid w:val="00F909A1"/>
    <w:rsid w:val="00F911FA"/>
    <w:rsid w:val="00F91A43"/>
    <w:rsid w:val="00F91C19"/>
    <w:rsid w:val="00F91FE3"/>
    <w:rsid w:val="00F93BA2"/>
    <w:rsid w:val="00F93F42"/>
    <w:rsid w:val="00F94440"/>
    <w:rsid w:val="00F948AF"/>
    <w:rsid w:val="00F95594"/>
    <w:rsid w:val="00F95D90"/>
    <w:rsid w:val="00F97B1E"/>
    <w:rsid w:val="00FA0AB0"/>
    <w:rsid w:val="00FA20D7"/>
    <w:rsid w:val="00FA4334"/>
    <w:rsid w:val="00FA49F3"/>
    <w:rsid w:val="00FA5AC4"/>
    <w:rsid w:val="00FA6354"/>
    <w:rsid w:val="00FA69FB"/>
    <w:rsid w:val="00FA6B02"/>
    <w:rsid w:val="00FB0332"/>
    <w:rsid w:val="00FB0D28"/>
    <w:rsid w:val="00FB1AEA"/>
    <w:rsid w:val="00FB1E52"/>
    <w:rsid w:val="00FB2AEC"/>
    <w:rsid w:val="00FB304C"/>
    <w:rsid w:val="00FB497F"/>
    <w:rsid w:val="00FB4D83"/>
    <w:rsid w:val="00FB56AA"/>
    <w:rsid w:val="00FB76E3"/>
    <w:rsid w:val="00FC18C2"/>
    <w:rsid w:val="00FC18F0"/>
    <w:rsid w:val="00FC1BC1"/>
    <w:rsid w:val="00FC1DCB"/>
    <w:rsid w:val="00FC2B66"/>
    <w:rsid w:val="00FC724B"/>
    <w:rsid w:val="00FC75CF"/>
    <w:rsid w:val="00FC7EA1"/>
    <w:rsid w:val="00FD0738"/>
    <w:rsid w:val="00FD0927"/>
    <w:rsid w:val="00FD2509"/>
    <w:rsid w:val="00FD4679"/>
    <w:rsid w:val="00FD4CD8"/>
    <w:rsid w:val="00FD5EA5"/>
    <w:rsid w:val="00FD6646"/>
    <w:rsid w:val="00FD7ECD"/>
    <w:rsid w:val="00FE332F"/>
    <w:rsid w:val="00FE4683"/>
    <w:rsid w:val="00FE5762"/>
    <w:rsid w:val="00FE6751"/>
    <w:rsid w:val="00FE6BC2"/>
    <w:rsid w:val="00FE79C8"/>
    <w:rsid w:val="00FE7A8E"/>
    <w:rsid w:val="00FF1AFF"/>
    <w:rsid w:val="00FF1BC7"/>
    <w:rsid w:val="00FF2FE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099"/>
    <w:pPr>
      <w:autoSpaceDE w:val="0"/>
      <w:autoSpaceDN w:val="0"/>
    </w:pPr>
    <w:rPr>
      <w:lang w:val="en-GB"/>
    </w:rPr>
  </w:style>
  <w:style w:type="paragraph" w:styleId="Heading1">
    <w:name w:val="heading 1"/>
    <w:basedOn w:val="Normal"/>
    <w:next w:val="Normal"/>
    <w:qFormat/>
    <w:rsid w:val="00C14099"/>
    <w:pPr>
      <w:keepNext/>
      <w:jc w:val="center"/>
      <w:outlineLvl w:val="0"/>
    </w:pPr>
    <w:rPr>
      <w:rFonts w:ascii="Arial" w:hAnsi="Arial" w:cs="Arial"/>
      <w:b/>
      <w:bCs/>
      <w:sz w:val="16"/>
      <w:szCs w:val="16"/>
      <w:lang w:val="en-US"/>
    </w:rPr>
  </w:style>
  <w:style w:type="paragraph" w:styleId="Heading2">
    <w:name w:val="heading 2"/>
    <w:basedOn w:val="Normal"/>
    <w:next w:val="Normal"/>
    <w:qFormat/>
    <w:rsid w:val="00C14099"/>
    <w:pPr>
      <w:keepNext/>
      <w:tabs>
        <w:tab w:val="left" w:pos="284"/>
      </w:tabs>
      <w:jc w:val="center"/>
      <w:outlineLvl w:val="1"/>
    </w:pPr>
    <w:rPr>
      <w:rFonts w:ascii="Arial" w:hAnsi="Arial" w:cs="Arial"/>
      <w:b/>
      <w:bCs/>
      <w:sz w:val="16"/>
      <w:szCs w:val="16"/>
      <w:u w:val="single"/>
      <w:lang w:val="en-US"/>
    </w:rPr>
  </w:style>
  <w:style w:type="paragraph" w:styleId="Heading3">
    <w:name w:val="heading 3"/>
    <w:basedOn w:val="Normal"/>
    <w:next w:val="Normal"/>
    <w:link w:val="Heading3Char"/>
    <w:unhideWhenUsed/>
    <w:qFormat/>
    <w:rsid w:val="00B744F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4099"/>
    <w:pPr>
      <w:tabs>
        <w:tab w:val="center" w:pos="4320"/>
        <w:tab w:val="right" w:pos="8640"/>
      </w:tabs>
    </w:pPr>
  </w:style>
  <w:style w:type="paragraph" w:styleId="Footer">
    <w:name w:val="footer"/>
    <w:basedOn w:val="Normal"/>
    <w:rsid w:val="00C14099"/>
    <w:pPr>
      <w:tabs>
        <w:tab w:val="center" w:pos="4320"/>
        <w:tab w:val="right" w:pos="8640"/>
      </w:tabs>
    </w:pPr>
  </w:style>
  <w:style w:type="paragraph" w:styleId="BodyText2">
    <w:name w:val="Body Text 2"/>
    <w:basedOn w:val="Normal"/>
    <w:rsid w:val="00C14099"/>
    <w:pPr>
      <w:ind w:left="2160"/>
    </w:pPr>
    <w:rPr>
      <w:rFonts w:ascii="Arial" w:hAnsi="Arial" w:cs="Arial"/>
      <w:sz w:val="16"/>
      <w:szCs w:val="16"/>
      <w:lang w:val="en-US"/>
    </w:rPr>
  </w:style>
  <w:style w:type="table" w:styleId="TableGrid">
    <w:name w:val="Table Grid"/>
    <w:basedOn w:val="TableNormal"/>
    <w:uiPriority w:val="59"/>
    <w:rsid w:val="006471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1377C"/>
    <w:rPr>
      <w:rFonts w:ascii="Tahoma" w:hAnsi="Tahoma" w:cs="Tahoma"/>
      <w:sz w:val="16"/>
      <w:szCs w:val="16"/>
    </w:rPr>
  </w:style>
  <w:style w:type="paragraph" w:styleId="BodyText">
    <w:name w:val="Body Text"/>
    <w:basedOn w:val="Normal"/>
    <w:rsid w:val="00A17660"/>
    <w:pPr>
      <w:autoSpaceDE/>
      <w:autoSpaceDN/>
      <w:jc w:val="both"/>
    </w:pPr>
    <w:rPr>
      <w:lang w:val="en-US"/>
    </w:rPr>
  </w:style>
  <w:style w:type="character" w:styleId="PageNumber">
    <w:name w:val="page number"/>
    <w:basedOn w:val="DefaultParagraphFont"/>
    <w:rsid w:val="008C3958"/>
  </w:style>
  <w:style w:type="paragraph" w:styleId="ListParagraph">
    <w:name w:val="List Paragraph"/>
    <w:basedOn w:val="Normal"/>
    <w:link w:val="ListParagraphChar"/>
    <w:uiPriority w:val="34"/>
    <w:qFormat/>
    <w:rsid w:val="00722464"/>
    <w:pPr>
      <w:ind w:left="720"/>
      <w:contextualSpacing/>
    </w:pPr>
  </w:style>
  <w:style w:type="character" w:customStyle="1" w:styleId="ListParagraphChar">
    <w:name w:val="List Paragraph Char"/>
    <w:basedOn w:val="DefaultParagraphFont"/>
    <w:link w:val="ListParagraph"/>
    <w:uiPriority w:val="34"/>
    <w:locked/>
    <w:rsid w:val="00DC30FD"/>
    <w:rPr>
      <w:lang w:val="en-GB"/>
    </w:rPr>
  </w:style>
  <w:style w:type="character" w:customStyle="1" w:styleId="Heading3Char">
    <w:name w:val="Heading 3 Char"/>
    <w:basedOn w:val="DefaultParagraphFont"/>
    <w:link w:val="Heading3"/>
    <w:rsid w:val="00B744F0"/>
    <w:rPr>
      <w:rFonts w:asciiTheme="majorHAnsi" w:eastAsiaTheme="majorEastAsia" w:hAnsiTheme="majorHAnsi" w:cstheme="majorBidi"/>
      <w:color w:val="1F4D78" w:themeColor="accent1" w:themeShade="7F"/>
      <w:sz w:val="24"/>
      <w:szCs w:val="24"/>
      <w:lang w:val="en-GB"/>
    </w:rPr>
  </w:style>
  <w:style w:type="character" w:styleId="CommentReference">
    <w:name w:val="annotation reference"/>
    <w:uiPriority w:val="99"/>
    <w:rsid w:val="00B744F0"/>
    <w:rPr>
      <w:sz w:val="16"/>
      <w:szCs w:val="16"/>
    </w:rPr>
  </w:style>
  <w:style w:type="paragraph" w:styleId="CommentText">
    <w:name w:val="annotation text"/>
    <w:basedOn w:val="Normal"/>
    <w:link w:val="CommentTextChar"/>
    <w:rsid w:val="001A3EAA"/>
  </w:style>
  <w:style w:type="character" w:customStyle="1" w:styleId="CommentTextChar">
    <w:name w:val="Comment Text Char"/>
    <w:basedOn w:val="DefaultParagraphFont"/>
    <w:link w:val="CommentText"/>
    <w:rsid w:val="001A3EAA"/>
    <w:rPr>
      <w:lang w:val="en-GB"/>
    </w:rPr>
  </w:style>
  <w:style w:type="paragraph" w:styleId="CommentSubject">
    <w:name w:val="annotation subject"/>
    <w:basedOn w:val="CommentText"/>
    <w:next w:val="CommentText"/>
    <w:link w:val="CommentSubjectChar"/>
    <w:rsid w:val="001A3EAA"/>
    <w:rPr>
      <w:b/>
      <w:bCs/>
    </w:rPr>
  </w:style>
  <w:style w:type="character" w:customStyle="1" w:styleId="CommentSubjectChar">
    <w:name w:val="Comment Subject Char"/>
    <w:basedOn w:val="CommentTextChar"/>
    <w:link w:val="CommentSubject"/>
    <w:rsid w:val="001A3EAA"/>
    <w:rPr>
      <w:b/>
      <w:bCs/>
      <w:lang w:val="en-GB"/>
    </w:rPr>
  </w:style>
  <w:style w:type="paragraph" w:customStyle="1" w:styleId="Pa0">
    <w:name w:val="Pa0"/>
    <w:basedOn w:val="Normal"/>
    <w:next w:val="Normal"/>
    <w:uiPriority w:val="99"/>
    <w:rsid w:val="00651DD8"/>
    <w:pPr>
      <w:adjustRightInd w:val="0"/>
      <w:spacing w:line="241" w:lineRule="atLeast"/>
    </w:pPr>
    <w:rPr>
      <w:rFonts w:ascii="Myriad Pro Cond" w:hAnsi="Myriad Pro Cond"/>
      <w:sz w:val="24"/>
      <w:szCs w:val="24"/>
      <w:lang w:val="en-US"/>
    </w:rPr>
  </w:style>
  <w:style w:type="paragraph" w:customStyle="1" w:styleId="Pa3">
    <w:name w:val="Pa3"/>
    <w:basedOn w:val="Normal"/>
    <w:next w:val="Normal"/>
    <w:uiPriority w:val="99"/>
    <w:rsid w:val="00651DD8"/>
    <w:pPr>
      <w:adjustRightInd w:val="0"/>
      <w:spacing w:line="241" w:lineRule="atLeast"/>
    </w:pPr>
    <w:rPr>
      <w:rFonts w:ascii="Myriad Pro Cond" w:hAnsi="Myriad Pro Cond"/>
      <w:sz w:val="24"/>
      <w:szCs w:val="24"/>
      <w:lang w:val="en-US"/>
    </w:rPr>
  </w:style>
  <w:style w:type="paragraph" w:customStyle="1" w:styleId="Default">
    <w:name w:val="Default"/>
    <w:rsid w:val="0077542E"/>
    <w:pPr>
      <w:autoSpaceDE w:val="0"/>
      <w:autoSpaceDN w:val="0"/>
      <w:adjustRightInd w:val="0"/>
    </w:pPr>
    <w:rPr>
      <w:rFonts w:ascii="Arial" w:hAnsi="Arial" w:cs="Arial"/>
      <w:color w:val="000000"/>
      <w:sz w:val="24"/>
      <w:szCs w:val="24"/>
    </w:rPr>
  </w:style>
  <w:style w:type="paragraph" w:styleId="TOC6">
    <w:name w:val="toc 6"/>
    <w:basedOn w:val="Normal"/>
    <w:next w:val="Normal"/>
    <w:autoRedefine/>
    <w:uiPriority w:val="39"/>
    <w:rsid w:val="004D4AE8"/>
    <w:pPr>
      <w:autoSpaceDE/>
      <w:autoSpaceDN/>
      <w:ind w:left="1200"/>
    </w:pPr>
    <w:rPr>
      <w:sz w:val="18"/>
      <w:lang w:val="en-US"/>
    </w:rPr>
  </w:style>
  <w:style w:type="paragraph" w:styleId="HTMLPreformatted">
    <w:name w:val="HTML Preformatted"/>
    <w:basedOn w:val="Normal"/>
    <w:link w:val="HTMLPreformattedChar"/>
    <w:uiPriority w:val="99"/>
    <w:semiHidden/>
    <w:unhideWhenUsed/>
    <w:rsid w:val="004D4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4D4AE8"/>
    <w:rPr>
      <w:rFonts w:ascii="Courier New" w:hAnsi="Courier New" w:cs="Courier New"/>
    </w:rPr>
  </w:style>
  <w:style w:type="paragraph" w:customStyle="1" w:styleId="Char1CharCharCharCharCharChar">
    <w:name w:val="Char1 Char Char Char Char Char Char"/>
    <w:basedOn w:val="Normal"/>
    <w:rsid w:val="00C94B71"/>
    <w:pPr>
      <w:autoSpaceDE/>
      <w:autoSpaceDN/>
      <w:spacing w:after="160" w:line="240" w:lineRule="exact"/>
    </w:pPr>
    <w:rPr>
      <w:rFonts w:ascii="Verdana" w:hAnsi="Verdana"/>
      <w:lang w:val="en-US"/>
    </w:rPr>
  </w:style>
  <w:style w:type="paragraph" w:styleId="Revision">
    <w:name w:val="Revision"/>
    <w:hidden/>
    <w:uiPriority w:val="99"/>
    <w:semiHidden/>
    <w:rsid w:val="001D70C7"/>
    <w:rPr>
      <w:lang w:val="en-GB"/>
    </w:rPr>
  </w:style>
  <w:style w:type="paragraph" w:customStyle="1" w:styleId="Char1CharCharCharCharCharChar0">
    <w:name w:val="Char1 Char Char Char Char Char Char"/>
    <w:basedOn w:val="Normal"/>
    <w:rsid w:val="001324D0"/>
    <w:pPr>
      <w:autoSpaceDE/>
      <w:autoSpaceDN/>
      <w:spacing w:after="160" w:line="240" w:lineRule="exact"/>
    </w:pPr>
    <w:rPr>
      <w:rFonts w:ascii="Verdana" w:hAnsi="Verdana"/>
      <w:lang w:val="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52316991">
      <w:bodyDiv w:val="1"/>
      <w:marLeft w:val="0"/>
      <w:marRight w:val="0"/>
      <w:marTop w:val="0"/>
      <w:marBottom w:val="0"/>
      <w:divBdr>
        <w:top w:val="none" w:sz="0" w:space="0" w:color="auto"/>
        <w:left w:val="none" w:sz="0" w:space="0" w:color="auto"/>
        <w:bottom w:val="none" w:sz="0" w:space="0" w:color="auto"/>
        <w:right w:val="none" w:sz="0" w:space="0" w:color="auto"/>
      </w:divBdr>
    </w:div>
    <w:div w:id="148981657">
      <w:bodyDiv w:val="1"/>
      <w:marLeft w:val="0"/>
      <w:marRight w:val="0"/>
      <w:marTop w:val="0"/>
      <w:marBottom w:val="0"/>
      <w:divBdr>
        <w:top w:val="none" w:sz="0" w:space="0" w:color="auto"/>
        <w:left w:val="none" w:sz="0" w:space="0" w:color="auto"/>
        <w:bottom w:val="none" w:sz="0" w:space="0" w:color="auto"/>
        <w:right w:val="none" w:sz="0" w:space="0" w:color="auto"/>
      </w:divBdr>
    </w:div>
    <w:div w:id="404649779">
      <w:bodyDiv w:val="1"/>
      <w:marLeft w:val="0"/>
      <w:marRight w:val="0"/>
      <w:marTop w:val="0"/>
      <w:marBottom w:val="0"/>
      <w:divBdr>
        <w:top w:val="none" w:sz="0" w:space="0" w:color="auto"/>
        <w:left w:val="none" w:sz="0" w:space="0" w:color="auto"/>
        <w:bottom w:val="none" w:sz="0" w:space="0" w:color="auto"/>
        <w:right w:val="none" w:sz="0" w:space="0" w:color="auto"/>
      </w:divBdr>
    </w:div>
    <w:div w:id="735324833">
      <w:bodyDiv w:val="1"/>
      <w:marLeft w:val="0"/>
      <w:marRight w:val="0"/>
      <w:marTop w:val="0"/>
      <w:marBottom w:val="0"/>
      <w:divBdr>
        <w:top w:val="none" w:sz="0" w:space="0" w:color="auto"/>
        <w:left w:val="none" w:sz="0" w:space="0" w:color="auto"/>
        <w:bottom w:val="none" w:sz="0" w:space="0" w:color="auto"/>
        <w:right w:val="none" w:sz="0" w:space="0" w:color="auto"/>
      </w:divBdr>
    </w:div>
    <w:div w:id="829759714">
      <w:bodyDiv w:val="1"/>
      <w:marLeft w:val="0"/>
      <w:marRight w:val="0"/>
      <w:marTop w:val="0"/>
      <w:marBottom w:val="0"/>
      <w:divBdr>
        <w:top w:val="none" w:sz="0" w:space="0" w:color="auto"/>
        <w:left w:val="none" w:sz="0" w:space="0" w:color="auto"/>
        <w:bottom w:val="none" w:sz="0" w:space="0" w:color="auto"/>
        <w:right w:val="none" w:sz="0" w:space="0" w:color="auto"/>
      </w:divBdr>
    </w:div>
    <w:div w:id="1355887950">
      <w:bodyDiv w:val="1"/>
      <w:marLeft w:val="0"/>
      <w:marRight w:val="0"/>
      <w:marTop w:val="0"/>
      <w:marBottom w:val="0"/>
      <w:divBdr>
        <w:top w:val="none" w:sz="0" w:space="0" w:color="auto"/>
        <w:left w:val="none" w:sz="0" w:space="0" w:color="auto"/>
        <w:bottom w:val="none" w:sz="0" w:space="0" w:color="auto"/>
        <w:right w:val="none" w:sz="0" w:space="0" w:color="auto"/>
      </w:divBdr>
    </w:div>
    <w:div w:id="158888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D109B-9220-400C-9B5C-D5533A0B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3849</Words>
  <Characters>21942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1</vt:lpstr>
    </vt:vector>
  </TitlesOfParts>
  <Company>GE Life</Company>
  <LinksUpToDate>false</LinksUpToDate>
  <CharactersWithSpaces>25740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Tuan Le</dc:creator>
  <cp:keywords/>
  <dc:description/>
  <cp:lastModifiedBy>dothuylinh</cp:lastModifiedBy>
  <cp:revision>9</cp:revision>
  <cp:lastPrinted>2018-04-05T03:24:00Z</cp:lastPrinted>
  <dcterms:created xsi:type="dcterms:W3CDTF">2018-05-24T10:38:00Z</dcterms:created>
  <dcterms:modified xsi:type="dcterms:W3CDTF">2018-07-10T04:02:00Z</dcterms:modified>
</cp:coreProperties>
</file>